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B3" w:rsidRDefault="001677B3" w:rsidP="001677B3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-53975</wp:posOffset>
            </wp:positionV>
            <wp:extent cx="736600" cy="87566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77B3" w:rsidRDefault="001677B3" w:rsidP="001677B3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77B3" w:rsidRDefault="001677B3" w:rsidP="001677B3">
      <w:pPr>
        <w:tabs>
          <w:tab w:val="left" w:pos="7485"/>
        </w:tabs>
        <w:jc w:val="right"/>
        <w:rPr>
          <w:sz w:val="28"/>
          <w:szCs w:val="28"/>
        </w:rPr>
      </w:pPr>
    </w:p>
    <w:p w:rsidR="001677B3" w:rsidRDefault="001677B3" w:rsidP="001677B3">
      <w:pPr>
        <w:rPr>
          <w:sz w:val="28"/>
          <w:szCs w:val="28"/>
        </w:rPr>
      </w:pPr>
    </w:p>
    <w:p w:rsidR="001677B3" w:rsidRDefault="001677B3" w:rsidP="00167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677B3" w:rsidRDefault="001677B3" w:rsidP="00167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77B3" w:rsidRDefault="001677B3" w:rsidP="001677B3">
      <w:pPr>
        <w:pStyle w:val="3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 xml:space="preserve">Новгородская область </w:t>
      </w:r>
    </w:p>
    <w:p w:rsidR="001677B3" w:rsidRDefault="001677B3" w:rsidP="001677B3">
      <w:pPr>
        <w:pStyle w:val="3"/>
        <w:tabs>
          <w:tab w:val="left" w:pos="0"/>
        </w:tabs>
        <w:ind w:left="0" w:firstLine="0"/>
        <w:rPr>
          <w:szCs w:val="28"/>
        </w:rPr>
      </w:pPr>
      <w:proofErr w:type="spellStart"/>
      <w:r>
        <w:rPr>
          <w:szCs w:val="28"/>
        </w:rPr>
        <w:t>Боровичский</w:t>
      </w:r>
      <w:proofErr w:type="spellEnd"/>
      <w:r>
        <w:rPr>
          <w:szCs w:val="28"/>
        </w:rPr>
        <w:t xml:space="preserve"> район</w:t>
      </w:r>
    </w:p>
    <w:p w:rsidR="001677B3" w:rsidRDefault="001677B3" w:rsidP="001677B3">
      <w:pPr>
        <w:spacing w:line="240" w:lineRule="exact"/>
        <w:jc w:val="center"/>
        <w:rPr>
          <w:b/>
          <w:sz w:val="28"/>
          <w:szCs w:val="28"/>
        </w:rPr>
      </w:pPr>
    </w:p>
    <w:p w:rsidR="001677B3" w:rsidRDefault="001677B3" w:rsidP="001677B3">
      <w:pPr>
        <w:spacing w:line="240" w:lineRule="exact"/>
        <w:jc w:val="center"/>
        <w:rPr>
          <w:b/>
          <w:sz w:val="28"/>
          <w:szCs w:val="28"/>
        </w:rPr>
      </w:pPr>
    </w:p>
    <w:p w:rsidR="001677B3" w:rsidRDefault="001677B3" w:rsidP="001677B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ПРОГРЕССКОГО СЕЛЬСКОГО ПОСЕЛЕНИЯ</w:t>
      </w:r>
    </w:p>
    <w:p w:rsidR="001677B3" w:rsidRDefault="001677B3" w:rsidP="001677B3">
      <w:pPr>
        <w:pStyle w:val="1"/>
        <w:numPr>
          <w:ilvl w:val="0"/>
          <w:numId w:val="2"/>
        </w:numPr>
        <w:tabs>
          <w:tab w:val="left" w:pos="0"/>
        </w:tabs>
        <w:spacing w:before="120"/>
        <w:rPr>
          <w:b/>
          <w:bCs/>
          <w:sz w:val="28"/>
          <w:szCs w:val="28"/>
        </w:rPr>
      </w:pPr>
    </w:p>
    <w:p w:rsidR="001677B3" w:rsidRDefault="001677B3" w:rsidP="001677B3">
      <w:pPr>
        <w:pStyle w:val="1"/>
        <w:numPr>
          <w:ilvl w:val="0"/>
          <w:numId w:val="2"/>
        </w:numPr>
        <w:tabs>
          <w:tab w:val="left" w:pos="0"/>
        </w:tabs>
        <w:spacing w:before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1677B3" w:rsidRDefault="001677B3" w:rsidP="001677B3">
      <w:pPr>
        <w:jc w:val="center"/>
        <w:rPr>
          <w:b/>
          <w:sz w:val="28"/>
          <w:szCs w:val="28"/>
        </w:rPr>
      </w:pPr>
    </w:p>
    <w:p w:rsidR="001677B3" w:rsidRDefault="001677B3" w:rsidP="00167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27.05.2019 №59</w:t>
      </w:r>
    </w:p>
    <w:p w:rsidR="001677B3" w:rsidRDefault="001677B3" w:rsidP="001677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п. Прогресс</w:t>
      </w:r>
    </w:p>
    <w:p w:rsidR="001677B3" w:rsidRDefault="001677B3" w:rsidP="001677B3">
      <w:pPr>
        <w:spacing w:line="240" w:lineRule="exact"/>
        <w:rPr>
          <w:sz w:val="28"/>
        </w:rPr>
      </w:pPr>
    </w:p>
    <w:p w:rsidR="001677B3" w:rsidRDefault="001677B3" w:rsidP="001677B3">
      <w:pPr>
        <w:pStyle w:val="a3"/>
        <w:ind w:righ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  утверждении    Положения    о   Совете по </w:t>
      </w:r>
      <w:r>
        <w:rPr>
          <w:b/>
          <w:sz w:val="28"/>
          <w:szCs w:val="28"/>
        </w:rPr>
        <w:t>улучшению  инвестиционного климата  и развитию предпринимательства</w:t>
      </w:r>
    </w:p>
    <w:p w:rsidR="001677B3" w:rsidRDefault="001677B3" w:rsidP="001677B3">
      <w:pPr>
        <w:pStyle w:val="a3"/>
        <w:ind w:righ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в </w:t>
      </w:r>
      <w:proofErr w:type="spellStart"/>
      <w:r>
        <w:rPr>
          <w:b/>
          <w:bCs/>
          <w:sz w:val="28"/>
        </w:rPr>
        <w:t>Прогресском</w:t>
      </w:r>
      <w:proofErr w:type="spellEnd"/>
      <w:r>
        <w:rPr>
          <w:b/>
          <w:bCs/>
          <w:sz w:val="28"/>
        </w:rPr>
        <w:t xml:space="preserve"> сельском поселении</w:t>
      </w:r>
    </w:p>
    <w:p w:rsidR="001677B3" w:rsidRDefault="001677B3" w:rsidP="001677B3">
      <w:pPr>
        <w:pStyle w:val="a3"/>
        <w:ind w:right="0" w:firstLine="0"/>
        <w:jc w:val="center"/>
        <w:rPr>
          <w:rFonts w:ascii="Times New Roman CYR" w:hAnsi="Times New Roman CYR"/>
          <w:b/>
          <w:bCs/>
          <w:sz w:val="28"/>
        </w:rPr>
      </w:pPr>
    </w:p>
    <w:p w:rsidR="001677B3" w:rsidRDefault="001677B3" w:rsidP="001677B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                  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в целях совершенствования инвестиционной деятельности и развития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Прогресском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Прогресского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ПОСТАНОВЛЯЕТ: </w:t>
      </w:r>
      <w:proofErr w:type="gramEnd"/>
    </w:p>
    <w:p w:rsidR="001677B3" w:rsidRDefault="001677B3" w:rsidP="001677B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Утвердить прилагаемое Положение о Совете по улучшению инвестиционного климата и развитию предпринимательства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Прогресском</w:t>
      </w:r>
      <w:proofErr w:type="spellEnd"/>
      <w:r>
        <w:rPr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>.</w:t>
      </w:r>
    </w:p>
    <w:p w:rsidR="001677B3" w:rsidRDefault="001677B3" w:rsidP="001677B3">
      <w:pPr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Опубликовать постановление в бюллетене  «Официальный вестник </w:t>
      </w:r>
      <w:proofErr w:type="spellStart"/>
      <w:r>
        <w:rPr>
          <w:sz w:val="28"/>
        </w:rPr>
        <w:t>Прогресского</w:t>
      </w:r>
      <w:proofErr w:type="spellEnd"/>
      <w:r>
        <w:rPr>
          <w:sz w:val="28"/>
        </w:rPr>
        <w:t xml:space="preserve"> сельского поселения» и разместить на официальном сайте администрации сельского поселения.</w:t>
      </w:r>
    </w:p>
    <w:p w:rsidR="001677B3" w:rsidRDefault="001677B3" w:rsidP="001677B3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1677B3" w:rsidRDefault="001677B3" w:rsidP="001677B3">
      <w:pPr>
        <w:tabs>
          <w:tab w:val="left" w:pos="360"/>
        </w:tabs>
        <w:jc w:val="both"/>
        <w:rPr>
          <w:rFonts w:eastAsia="Calibri"/>
          <w:b/>
          <w:sz w:val="28"/>
          <w:szCs w:val="28"/>
        </w:rPr>
      </w:pPr>
    </w:p>
    <w:p w:rsidR="001677B3" w:rsidRDefault="001677B3" w:rsidP="001677B3">
      <w:pPr>
        <w:tabs>
          <w:tab w:val="left" w:pos="36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Глава сельского поселения                                              А.В. Семенов </w:t>
      </w:r>
    </w:p>
    <w:p w:rsidR="001677B3" w:rsidRDefault="001677B3" w:rsidP="001677B3">
      <w:pPr>
        <w:spacing w:line="240" w:lineRule="exact"/>
        <w:rPr>
          <w:sz w:val="28"/>
          <w:szCs w:val="28"/>
        </w:rPr>
      </w:pPr>
    </w:p>
    <w:p w:rsidR="001677B3" w:rsidRDefault="001677B3" w:rsidP="001677B3">
      <w:pPr>
        <w:spacing w:line="240" w:lineRule="exact"/>
        <w:rPr>
          <w:sz w:val="28"/>
          <w:szCs w:val="28"/>
        </w:rPr>
      </w:pPr>
    </w:p>
    <w:p w:rsidR="001677B3" w:rsidRDefault="001677B3" w:rsidP="001677B3">
      <w:pPr>
        <w:spacing w:line="240" w:lineRule="exact"/>
        <w:rPr>
          <w:sz w:val="28"/>
          <w:szCs w:val="28"/>
        </w:rPr>
      </w:pPr>
    </w:p>
    <w:p w:rsidR="00E056DD" w:rsidRDefault="00E056DD" w:rsidP="00E056DD">
      <w:pPr>
        <w:spacing w:line="240" w:lineRule="exact"/>
        <w:rPr>
          <w:sz w:val="28"/>
          <w:szCs w:val="28"/>
        </w:rPr>
      </w:pPr>
    </w:p>
    <w:p w:rsidR="00E056DD" w:rsidRDefault="00E056DD" w:rsidP="00E056DD">
      <w:pPr>
        <w:spacing w:line="240" w:lineRule="exact"/>
        <w:rPr>
          <w:sz w:val="28"/>
          <w:szCs w:val="28"/>
        </w:rPr>
      </w:pPr>
    </w:p>
    <w:p w:rsidR="00E056DD" w:rsidRDefault="00E056DD" w:rsidP="00E056DD">
      <w:pPr>
        <w:spacing w:line="240" w:lineRule="exact"/>
        <w:rPr>
          <w:sz w:val="28"/>
          <w:szCs w:val="28"/>
        </w:rPr>
      </w:pPr>
    </w:p>
    <w:p w:rsidR="00E056DD" w:rsidRDefault="00E056DD" w:rsidP="00E056DD">
      <w:pPr>
        <w:spacing w:line="240" w:lineRule="exact"/>
        <w:rPr>
          <w:sz w:val="28"/>
          <w:szCs w:val="28"/>
        </w:rPr>
      </w:pPr>
    </w:p>
    <w:p w:rsidR="00E056DD" w:rsidRDefault="00E056DD" w:rsidP="00E056DD">
      <w:pPr>
        <w:spacing w:line="240" w:lineRule="exact"/>
        <w:rPr>
          <w:sz w:val="28"/>
          <w:szCs w:val="28"/>
        </w:rPr>
      </w:pPr>
    </w:p>
    <w:p w:rsidR="00E056DD" w:rsidRDefault="00E056DD" w:rsidP="00E056DD">
      <w:pPr>
        <w:spacing w:line="240" w:lineRule="exact"/>
        <w:rPr>
          <w:sz w:val="28"/>
          <w:szCs w:val="28"/>
        </w:rPr>
      </w:pPr>
    </w:p>
    <w:p w:rsidR="00E056DD" w:rsidRDefault="00E056DD" w:rsidP="00E056DD">
      <w:pPr>
        <w:spacing w:line="240" w:lineRule="exact"/>
        <w:rPr>
          <w:sz w:val="28"/>
          <w:szCs w:val="28"/>
        </w:rPr>
      </w:pPr>
    </w:p>
    <w:p w:rsidR="00E056DD" w:rsidRDefault="00E056DD" w:rsidP="00E056DD">
      <w:pPr>
        <w:spacing w:line="240" w:lineRule="exact"/>
        <w:jc w:val="right"/>
      </w:pPr>
    </w:p>
    <w:p w:rsidR="001677B3" w:rsidRPr="00E056DD" w:rsidRDefault="001677B3" w:rsidP="00E056DD">
      <w:pPr>
        <w:spacing w:line="240" w:lineRule="exact"/>
        <w:jc w:val="right"/>
        <w:rPr>
          <w:sz w:val="28"/>
          <w:szCs w:val="28"/>
        </w:rPr>
      </w:pPr>
      <w:r>
        <w:lastRenderedPageBreak/>
        <w:t>УТВЕРЖДЕНО</w:t>
      </w:r>
    </w:p>
    <w:p w:rsidR="001677B3" w:rsidRDefault="001677B3" w:rsidP="001677B3">
      <w:pPr>
        <w:ind w:left="5387"/>
        <w:jc w:val="right"/>
      </w:pPr>
      <w:r>
        <w:t xml:space="preserve">постановлением Администрации         </w:t>
      </w:r>
      <w:proofErr w:type="spellStart"/>
      <w:r>
        <w:t>Прогресского</w:t>
      </w:r>
      <w:proofErr w:type="spellEnd"/>
      <w:r>
        <w:t xml:space="preserve"> сельского поселения</w:t>
      </w:r>
    </w:p>
    <w:p w:rsidR="001677B3" w:rsidRPr="00E056DD" w:rsidRDefault="001677B3" w:rsidP="00E056DD">
      <w:pPr>
        <w:ind w:left="5387"/>
        <w:jc w:val="right"/>
      </w:pPr>
      <w:r>
        <w:t xml:space="preserve">от  27.05.2019 №59 </w:t>
      </w:r>
    </w:p>
    <w:p w:rsidR="001677B3" w:rsidRDefault="001677B3" w:rsidP="001677B3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677B3" w:rsidRDefault="001677B3" w:rsidP="00E05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Совете по улучшению инвестиционного климата и развитию предпринимательства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Прогресском</w:t>
      </w:r>
      <w:proofErr w:type="spellEnd"/>
      <w:r>
        <w:rPr>
          <w:sz w:val="28"/>
          <w:szCs w:val="28"/>
        </w:rPr>
        <w:t xml:space="preserve"> сельском поселении </w:t>
      </w:r>
    </w:p>
    <w:p w:rsidR="001677B3" w:rsidRDefault="001677B3" w:rsidP="00E056DD">
      <w:pPr>
        <w:jc w:val="center"/>
        <w:rPr>
          <w:b/>
          <w:sz w:val="28"/>
          <w:szCs w:val="28"/>
        </w:rPr>
      </w:pPr>
    </w:p>
    <w:p w:rsidR="001677B3" w:rsidRDefault="001677B3" w:rsidP="00E056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677B3" w:rsidRDefault="001677B3" w:rsidP="00E056DD">
      <w:pPr>
        <w:ind w:firstLine="709"/>
        <w:jc w:val="center"/>
        <w:rPr>
          <w:b/>
          <w:sz w:val="28"/>
          <w:szCs w:val="28"/>
        </w:rPr>
      </w:pPr>
    </w:p>
    <w:p w:rsidR="001677B3" w:rsidRDefault="001677B3" w:rsidP="00E0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Cs/>
          <w:sz w:val="28"/>
          <w:szCs w:val="28"/>
        </w:rPr>
        <w:t xml:space="preserve">Совет по улучшению инвестиционного климата и развитию предпринимательства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Прогресском</w:t>
      </w:r>
      <w:proofErr w:type="spellEnd"/>
      <w:r>
        <w:rPr>
          <w:sz w:val="28"/>
          <w:szCs w:val="28"/>
        </w:rPr>
        <w:t xml:space="preserve"> сельском поселении  (далее  - Совет) является коллегиальным совещательным органом при Главе сельского поселения.</w:t>
      </w:r>
    </w:p>
    <w:p w:rsidR="001677B3" w:rsidRDefault="001677B3" w:rsidP="0016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Совет создается в целях:</w:t>
      </w:r>
    </w:p>
    <w:p w:rsidR="001677B3" w:rsidRDefault="001677B3" w:rsidP="0016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согласования и координации действий субъектов малого и среднего предпринимательства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E056DD">
        <w:rPr>
          <w:sz w:val="28"/>
          <w:szCs w:val="28"/>
        </w:rPr>
        <w:t xml:space="preserve">    </w:t>
      </w:r>
      <w:r>
        <w:rPr>
          <w:sz w:val="28"/>
          <w:szCs w:val="28"/>
        </w:rPr>
        <w:t>органов</w:t>
      </w:r>
      <w:r w:rsidR="00E056D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местного</w:t>
      </w:r>
      <w:r w:rsidR="00E056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самоуправления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вопросах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улучшения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инвестиционного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>климата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развития малого и среднего предпринимательства;</w:t>
      </w:r>
    </w:p>
    <w:p w:rsidR="001677B3" w:rsidRDefault="001677B3" w:rsidP="0016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вовлечения инвесторов, субъектов малого и среднего предпринимательства в разработку и реализацию политики по привлечению инвестиций;</w:t>
      </w:r>
    </w:p>
    <w:p w:rsidR="001677B3" w:rsidRDefault="001677B3" w:rsidP="0016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выработки рекомендаций при определении приоритетов в области развития малого и среднего предпринимательства; </w:t>
      </w:r>
    </w:p>
    <w:p w:rsidR="001677B3" w:rsidRDefault="001677B3" w:rsidP="0016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инициатив субъектов малого и среднего предпринимательства   в области улучшения инвестиционного климата и поддержки малого и среднего предпринимательства;</w:t>
      </w:r>
    </w:p>
    <w:p w:rsidR="001677B3" w:rsidRDefault="001677B3" w:rsidP="0016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>иных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вопросов, направленных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улучшение инвестиционного климата и развития предпринимательства в </w:t>
      </w:r>
      <w:proofErr w:type="spellStart"/>
      <w:r>
        <w:rPr>
          <w:sz w:val="28"/>
          <w:szCs w:val="28"/>
        </w:rPr>
        <w:t>Прогресском</w:t>
      </w:r>
      <w:proofErr w:type="spellEnd"/>
      <w:r>
        <w:rPr>
          <w:sz w:val="28"/>
          <w:szCs w:val="28"/>
        </w:rPr>
        <w:t xml:space="preserve"> сельском поселении (далее - сельское поселение).</w:t>
      </w:r>
    </w:p>
    <w:p w:rsidR="001677B3" w:rsidRDefault="001677B3" w:rsidP="0016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1.3.Совет в своей деятельности руководствуется федеральными и областными нормативными правовыми актами, муниципальными правовыми актами   сельского поселения, а также настоящим Положением.</w:t>
      </w:r>
    </w:p>
    <w:p w:rsidR="001677B3" w:rsidRDefault="001677B3" w:rsidP="0016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1.4.Совет создается и упраздняется постановлением Администрации сельского поселения.</w:t>
      </w:r>
    </w:p>
    <w:p w:rsidR="001677B3" w:rsidRDefault="001677B3" w:rsidP="00E0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1.5.Информация о деятельности Совета размещается на официальном сайте администрации сельского поселения.</w:t>
      </w:r>
    </w:p>
    <w:p w:rsidR="001677B3" w:rsidRDefault="001677B3" w:rsidP="00E056DD">
      <w:pPr>
        <w:ind w:firstLine="709"/>
        <w:jc w:val="both"/>
        <w:rPr>
          <w:sz w:val="28"/>
          <w:szCs w:val="28"/>
        </w:rPr>
      </w:pPr>
    </w:p>
    <w:p w:rsidR="001677B3" w:rsidRDefault="001677B3" w:rsidP="00E056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Совета</w:t>
      </w:r>
    </w:p>
    <w:p w:rsidR="00E056DD" w:rsidRDefault="00E056DD" w:rsidP="00E056DD">
      <w:pPr>
        <w:ind w:firstLine="709"/>
        <w:jc w:val="center"/>
        <w:rPr>
          <w:b/>
          <w:sz w:val="28"/>
          <w:szCs w:val="28"/>
        </w:rPr>
      </w:pPr>
    </w:p>
    <w:p w:rsidR="001677B3" w:rsidRDefault="001677B3" w:rsidP="00E0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:rsidR="001677B3" w:rsidRDefault="001677B3" w:rsidP="00E0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Содействие развитию предпринимательства в сельском поселении; </w:t>
      </w:r>
    </w:p>
    <w:p w:rsidR="001677B3" w:rsidRDefault="001677B3" w:rsidP="00E0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2.2.Разработка рекомендаций по формированию и улучшению инвестиционного климата на территории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677B3" w:rsidRDefault="001677B3" w:rsidP="001677B3">
      <w:pPr>
        <w:pStyle w:val="ConsPlusNormal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2.3.Определение приоритетных направлений развития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поселении; </w:t>
      </w:r>
    </w:p>
    <w:p w:rsidR="001677B3" w:rsidRDefault="001677B3" w:rsidP="00E0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2.4.Содействие в оказании финансовой поддержки субъектам малого и среднего предпринимательства; </w:t>
      </w:r>
    </w:p>
    <w:p w:rsidR="001677B3" w:rsidRDefault="001677B3" w:rsidP="00E056DD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2.5.Обеспечение взаимодействия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субъектов предпринимательской деятельности.</w:t>
      </w:r>
    </w:p>
    <w:p w:rsidR="001677B3" w:rsidRDefault="001677B3" w:rsidP="00E056DD">
      <w:pPr>
        <w:ind w:firstLine="709"/>
        <w:jc w:val="both"/>
        <w:rPr>
          <w:b/>
          <w:sz w:val="28"/>
          <w:szCs w:val="28"/>
        </w:rPr>
      </w:pPr>
    </w:p>
    <w:p w:rsidR="001677B3" w:rsidRDefault="001677B3" w:rsidP="00E056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Совета</w:t>
      </w:r>
    </w:p>
    <w:p w:rsidR="001677B3" w:rsidRDefault="001677B3" w:rsidP="00E056DD">
      <w:pPr>
        <w:ind w:firstLine="709"/>
        <w:jc w:val="center"/>
        <w:rPr>
          <w:sz w:val="28"/>
          <w:szCs w:val="28"/>
        </w:rPr>
      </w:pPr>
    </w:p>
    <w:p w:rsidR="001677B3" w:rsidRDefault="001677B3" w:rsidP="00E0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3.1.Заслушивать на заседаниях должностных лиц по вопросам, относящимся к направлениям деятельности Совета;</w:t>
      </w:r>
    </w:p>
    <w:p w:rsidR="001677B3" w:rsidRDefault="001677B3" w:rsidP="00E0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3.2.Приглашать для участия в работе Совета представителей территориальных органов федеральных органов исполнительной власти, органов исполнительной власти Новгородской области, органов местного самоуправления сельского поселения, общественных и иных организаций, инвесторов, либо их представителей, по вопросам, входящим в компетенцию Совета;</w:t>
      </w:r>
    </w:p>
    <w:p w:rsidR="001677B3" w:rsidRDefault="001677B3" w:rsidP="001677B3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3.3.Направлять предложения и решения Совета территориальным органам федеральных органов исполнительной власти, органам местного самоуправления с целью выработки согласованных решений по проблемам развития предпринимательства и улучшению инвестиционного климата;</w:t>
      </w:r>
    </w:p>
    <w:p w:rsidR="001677B3" w:rsidRDefault="001677B3" w:rsidP="001677B3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3.4.Принимать решения по вопросам развития инвестиционной деятельности на территории сельского поселения;</w:t>
      </w:r>
    </w:p>
    <w:p w:rsidR="001677B3" w:rsidRDefault="001677B3" w:rsidP="001677B3">
      <w:pPr>
        <w:pStyle w:val="a5"/>
        <w:autoSpaceDE w:val="0"/>
        <w:autoSpaceDN w:val="0"/>
        <w:adjustRightInd w:val="0"/>
        <w:spacing w:line="3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3.5.Осуществлять иные полномочия, связанные с улучшением инвестиционного и предпринимательского климата на территории сельского поселения.</w:t>
      </w:r>
    </w:p>
    <w:p w:rsidR="001677B3" w:rsidRDefault="001677B3" w:rsidP="001677B3">
      <w:pPr>
        <w:ind w:firstLine="709"/>
        <w:rPr>
          <w:b/>
          <w:sz w:val="28"/>
          <w:szCs w:val="28"/>
        </w:rPr>
      </w:pPr>
    </w:p>
    <w:p w:rsidR="001677B3" w:rsidRDefault="001677B3" w:rsidP="001677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Состав Совета</w:t>
      </w:r>
    </w:p>
    <w:p w:rsidR="001677B3" w:rsidRDefault="001677B3" w:rsidP="001677B3">
      <w:pPr>
        <w:ind w:firstLine="709"/>
        <w:jc w:val="center"/>
        <w:rPr>
          <w:b/>
          <w:sz w:val="28"/>
          <w:szCs w:val="28"/>
        </w:rPr>
      </w:pPr>
    </w:p>
    <w:p w:rsidR="001677B3" w:rsidRDefault="001677B3" w:rsidP="00167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4.1.Состав Совета утверждается постановлением Администрации сельского поселения.</w:t>
      </w:r>
    </w:p>
    <w:p w:rsidR="001677B3" w:rsidRDefault="001677B3" w:rsidP="00167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4.2.В состав Совета входят председатель Совета, заместитель председателя Совета, секретарь Совета и члены Совета. </w:t>
      </w:r>
    </w:p>
    <w:p w:rsidR="001677B3" w:rsidRDefault="001677B3" w:rsidP="0016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состав Совета могут входить представители органов местного самоуправления сельского поселения, территориальных отделов федеральных органов исполнительной власти, общественных и деловых объединений, депутаты, руководители предприятий, предприниматели,  эксперты  и  другие  лица, заинтересованные  в  развитии сельского поселения, предпринимательства и повышении инвестиционной привлекательности сельского поселения. </w:t>
      </w:r>
    </w:p>
    <w:p w:rsidR="001677B3" w:rsidRDefault="001677B3" w:rsidP="001677B3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членов Совета должно составлять не менее 5  человек.</w:t>
      </w:r>
    </w:p>
    <w:p w:rsidR="00E056DD" w:rsidRDefault="001677B3" w:rsidP="001677B3">
      <w:pPr>
        <w:pStyle w:val="ConsPlusNormal"/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Руководство Советом осуществляет председатель Совета, а в его отсутствие </w:t>
      </w:r>
      <w:r w:rsidR="00E056D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</w:t>
      </w:r>
      <w:r w:rsidR="00E056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председателя</w:t>
      </w:r>
      <w:r w:rsidR="00E056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Совета. </w:t>
      </w:r>
      <w:r w:rsidR="00E056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Председатель</w:t>
      </w:r>
      <w:r w:rsidR="00E056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E056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ведет </w:t>
      </w:r>
    </w:p>
    <w:p w:rsidR="00E056DD" w:rsidRDefault="00E056DD" w:rsidP="001677B3">
      <w:pPr>
        <w:pStyle w:val="ConsPlusNormal"/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6DD" w:rsidRDefault="00E056DD" w:rsidP="001677B3">
      <w:pPr>
        <w:pStyle w:val="ConsPlusNormal"/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77B3" w:rsidRDefault="001677B3" w:rsidP="00E056DD">
      <w:pPr>
        <w:pStyle w:val="ConsPlusNormal"/>
        <w:spacing w:line="3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заседания общего собрания Совета, подписывает протоколы заседаний Совета.</w:t>
      </w:r>
    </w:p>
    <w:p w:rsidR="001677B3" w:rsidRDefault="001677B3" w:rsidP="00E05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4.5.Секретарь Совета приглашает членов Совета на заседание, ведет протокол, направляет копию протокола членам Совета и размещает на официальном сайте администрации сельского поселения информацию о деятельности Совета. </w:t>
      </w:r>
    </w:p>
    <w:p w:rsidR="001677B3" w:rsidRDefault="001677B3" w:rsidP="00E056DD">
      <w:pPr>
        <w:jc w:val="both"/>
        <w:rPr>
          <w:sz w:val="28"/>
          <w:szCs w:val="28"/>
        </w:rPr>
      </w:pPr>
    </w:p>
    <w:p w:rsidR="001677B3" w:rsidRDefault="001677B3" w:rsidP="00E056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работы Совета</w:t>
      </w:r>
    </w:p>
    <w:p w:rsidR="001677B3" w:rsidRDefault="001677B3" w:rsidP="00E056DD">
      <w:pPr>
        <w:ind w:firstLine="709"/>
        <w:jc w:val="center"/>
        <w:rPr>
          <w:b/>
          <w:sz w:val="28"/>
          <w:szCs w:val="28"/>
        </w:rPr>
      </w:pPr>
    </w:p>
    <w:p w:rsidR="001677B3" w:rsidRDefault="001677B3" w:rsidP="00E0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Работа Совета осуществляется в форме заседаний. В заседаниях Совета могут принимать участие работники администрации сельского поселения, не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являющиеся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членами </w:t>
      </w:r>
      <w:r w:rsidR="00E05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Совета, а также руководители предприятий и предприниматели, реализующие инвестиционные проекты. </w:t>
      </w:r>
    </w:p>
    <w:p w:rsidR="001677B3" w:rsidRDefault="001677B3" w:rsidP="00E0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5.2.Повестка и дата заседания Совета утверждаются председателем Совета.</w:t>
      </w:r>
    </w:p>
    <w:p w:rsidR="001677B3" w:rsidRDefault="001677B3" w:rsidP="00E05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5.3.Дату,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время,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>повестку дня заседания Совета определяет председатель, о чем секретарь сообщает членам Совета не позднее, чем за    пять рабочих дней до даты заседания с одновременным направлением им материалов к заседанию.</w:t>
      </w:r>
    </w:p>
    <w:p w:rsidR="001677B3" w:rsidRDefault="001677B3" w:rsidP="001677B3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Материалы направляются членам Совета по электронной почте. В случае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>если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материалы </w:t>
      </w:r>
      <w:r w:rsidR="00E056DD">
        <w:rPr>
          <w:sz w:val="28"/>
          <w:szCs w:val="28"/>
        </w:rPr>
        <w:t xml:space="preserve"> </w:t>
      </w:r>
      <w:r>
        <w:rPr>
          <w:sz w:val="28"/>
          <w:szCs w:val="28"/>
        </w:rPr>
        <w:t>не могут</w:t>
      </w:r>
      <w:r w:rsidR="00E05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быть</w:t>
      </w:r>
      <w:r w:rsidR="00E05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направлены в электронном виде, членам Совета сообщается о возможности ознакомиться с материалами с указанием места, даты и времени для ознакомления.</w:t>
      </w:r>
    </w:p>
    <w:p w:rsidR="001677B3" w:rsidRDefault="001677B3" w:rsidP="001677B3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bCs/>
          <w:sz w:val="28"/>
          <w:szCs w:val="28"/>
        </w:rPr>
        <w:t>Заседания Совета</w:t>
      </w:r>
      <w:r>
        <w:rPr>
          <w:sz w:val="28"/>
          <w:szCs w:val="28"/>
        </w:rPr>
        <w:t xml:space="preserve"> проводятся по мере необходимости. Заседание Совета считается правомочным, если на нем присутствует более половины членов Совета.</w:t>
      </w:r>
    </w:p>
    <w:p w:rsidR="001677B3" w:rsidRDefault="001677B3" w:rsidP="001677B3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Все решения принимаются путем открытого голосования, простым большинством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голосов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присутствующих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членов </w:t>
      </w:r>
      <w:r w:rsidR="00E056D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Совета. При равенстве голосов решающим является голос председательствующего на заседании Совета.</w:t>
      </w:r>
    </w:p>
    <w:p w:rsidR="001677B3" w:rsidRDefault="001677B3" w:rsidP="001677B3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5.7.Отсутствующие члены Совета до начала заседания Совета могут представить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письменное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мнение по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>вопросам, рассматриваемым на заседании, которое учитывается при голосовании.</w:t>
      </w:r>
    </w:p>
    <w:p w:rsidR="001677B3" w:rsidRDefault="001677B3" w:rsidP="001677B3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5.8.Протокол </w:t>
      </w:r>
      <w:r w:rsidR="00E056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заседания </w:t>
      </w:r>
      <w:r w:rsidR="00E056D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оформляется секретарем Совета в течение трех рабочих дней после дня проведения заседания Совета, подписывается председателем Совета или его заместителем, ведущим заседание, и секретарем Совета.</w:t>
      </w:r>
    </w:p>
    <w:p w:rsidR="001677B3" w:rsidRDefault="001677B3" w:rsidP="001677B3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5.9.Копия</w:t>
      </w:r>
      <w:r w:rsidR="007E1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протокола </w:t>
      </w:r>
      <w:r w:rsidR="007E1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заседания </w:t>
      </w:r>
      <w:r w:rsidR="007E1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Совета </w:t>
      </w:r>
      <w:r w:rsidR="007E1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направляется </w:t>
      </w:r>
      <w:r w:rsidR="007E1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 </w:t>
      </w:r>
      <w:r w:rsidR="007E137B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 Совета в течение семи календарных дней после даты проведения заседания Совета и размещается на официальном сайте администрации сельского поселения.</w:t>
      </w:r>
    </w:p>
    <w:p w:rsidR="001677B3" w:rsidRDefault="001677B3" w:rsidP="001677B3">
      <w:pPr>
        <w:ind w:firstLine="709"/>
        <w:rPr>
          <w:b/>
          <w:bCs/>
          <w:sz w:val="28"/>
          <w:szCs w:val="28"/>
        </w:rPr>
      </w:pPr>
    </w:p>
    <w:p w:rsidR="001677B3" w:rsidRDefault="001677B3" w:rsidP="001677B3">
      <w:pPr>
        <w:ind w:firstLine="709"/>
        <w:rPr>
          <w:b/>
          <w:bCs/>
          <w:sz w:val="28"/>
          <w:szCs w:val="28"/>
        </w:rPr>
      </w:pPr>
    </w:p>
    <w:p w:rsidR="00E056DD" w:rsidRDefault="00E056DD" w:rsidP="001677B3">
      <w:pPr>
        <w:ind w:firstLine="709"/>
        <w:jc w:val="center"/>
        <w:rPr>
          <w:b/>
          <w:bCs/>
          <w:sz w:val="28"/>
          <w:szCs w:val="28"/>
        </w:rPr>
      </w:pPr>
    </w:p>
    <w:p w:rsidR="001677B3" w:rsidRDefault="001677B3" w:rsidP="001677B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Заключительные положения</w:t>
      </w:r>
    </w:p>
    <w:p w:rsidR="001677B3" w:rsidRDefault="001677B3" w:rsidP="001677B3">
      <w:pPr>
        <w:ind w:firstLine="709"/>
        <w:jc w:val="center"/>
        <w:rPr>
          <w:sz w:val="28"/>
          <w:szCs w:val="28"/>
        </w:rPr>
      </w:pPr>
    </w:p>
    <w:p w:rsidR="001677B3" w:rsidRDefault="001677B3" w:rsidP="0016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6.1.Изменения и дополнения в Положение и состав Совета вносятся постановлением администрации сельского поселения.</w:t>
      </w:r>
    </w:p>
    <w:p w:rsidR="001677B3" w:rsidRDefault="001677B3" w:rsidP="00167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6.2.Совет прекращает свою деятельность в соответствии с постановлением администрации сельского поселения.     </w:t>
      </w:r>
    </w:p>
    <w:p w:rsidR="001677B3" w:rsidRDefault="001677B3" w:rsidP="001677B3">
      <w:pPr>
        <w:ind w:firstLine="709"/>
        <w:jc w:val="both"/>
        <w:rPr>
          <w:sz w:val="28"/>
          <w:szCs w:val="28"/>
        </w:rPr>
      </w:pPr>
    </w:p>
    <w:p w:rsidR="001677B3" w:rsidRDefault="001677B3" w:rsidP="001677B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F79B3" w:rsidRDefault="001677B3" w:rsidP="001677B3">
      <w:r>
        <w:rPr>
          <w:sz w:val="28"/>
          <w:szCs w:val="28"/>
        </w:rPr>
        <w:br w:type="page"/>
      </w:r>
    </w:p>
    <w:sectPr w:rsidR="00CF79B3" w:rsidSect="00E056DD">
      <w:pgSz w:w="12240" w:h="15840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5A5955"/>
    <w:multiLevelType w:val="hybridMultilevel"/>
    <w:tmpl w:val="FE8AB31A"/>
    <w:lvl w:ilvl="0" w:tplc="FF643F84">
      <w:start w:val="1"/>
      <w:numFmt w:val="decimal"/>
      <w:pStyle w:val="1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B3"/>
    <w:rsid w:val="001677B3"/>
    <w:rsid w:val="007E137B"/>
    <w:rsid w:val="00CF79B3"/>
    <w:rsid w:val="00D75713"/>
    <w:rsid w:val="00E0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7B3"/>
    <w:pPr>
      <w:keepNext/>
      <w:numPr>
        <w:numId w:val="1"/>
      </w:numPr>
      <w:suppressAutoHyphens/>
      <w:jc w:val="center"/>
      <w:outlineLvl w:val="0"/>
    </w:pPr>
    <w:rPr>
      <w:rFonts w:ascii="Times New Roman CYR" w:hAnsi="Times New Roman CYR"/>
      <w:kern w:val="2"/>
      <w:sz w:val="4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677B3"/>
    <w:pPr>
      <w:keepNext/>
      <w:numPr>
        <w:ilvl w:val="2"/>
        <w:numId w:val="2"/>
      </w:numPr>
      <w:suppressAutoHyphens/>
      <w:ind w:left="2509" w:hanging="180"/>
      <w:jc w:val="center"/>
      <w:outlineLvl w:val="2"/>
    </w:pPr>
    <w:rPr>
      <w:rFonts w:ascii="Times New Roman CYR" w:hAnsi="Times New Roman CYR"/>
      <w:b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B3"/>
    <w:rPr>
      <w:rFonts w:ascii="Times New Roman CYR" w:eastAsia="Times New Roman" w:hAnsi="Times New Roman CYR" w:cs="Times New Roman"/>
      <w:kern w:val="2"/>
      <w:sz w:val="4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677B3"/>
    <w:rPr>
      <w:rFonts w:ascii="Times New Roman CYR" w:eastAsia="Times New Roman" w:hAnsi="Times New Roman CYR" w:cs="Times New Roman"/>
      <w:b/>
      <w:kern w:val="2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677B3"/>
    <w:pPr>
      <w:tabs>
        <w:tab w:val="left" w:pos="13750"/>
      </w:tabs>
      <w:ind w:right="1559" w:firstLine="141"/>
      <w:jc w:val="both"/>
    </w:pPr>
    <w:rPr>
      <w:sz w:val="1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677B3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1677B3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67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677B3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ConsPlusNormal">
    <w:name w:val="ConsPlusNormal"/>
    <w:rsid w:val="00167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2019-05-27T11:17:00Z</dcterms:created>
  <dcterms:modified xsi:type="dcterms:W3CDTF">2019-05-31T11:45:00Z</dcterms:modified>
</cp:coreProperties>
</file>