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F8" w:rsidRDefault="00F432F8" w:rsidP="00F432F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 квартал 2024 года</w:t>
      </w:r>
    </w:p>
    <w:p w:rsidR="00F432F8" w:rsidRDefault="00F77F1A" w:rsidP="00F432F8">
      <w:pPr>
        <w:pStyle w:val="a3"/>
        <w:spacing w:after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</w:r>
      <w:proofErr w:type="gramStart"/>
      <w:r w:rsidR="00F432F8"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 w:rsidR="00F432F8">
        <w:rPr>
          <w:rFonts w:ascii="Arial" w:hAnsi="Arial" w:cs="Arial"/>
          <w:color w:val="000000"/>
          <w:sz w:val="30"/>
          <w:szCs w:val="30"/>
        </w:rPr>
        <w:t xml:space="preserve"> втором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   квартале 2024 года в администрацию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 сельского поселения поступило 23 обращения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 граждан: в том числе в </w:t>
      </w:r>
      <w:r w:rsidR="004A254E">
        <w:rPr>
          <w:rFonts w:ascii="Arial" w:hAnsi="Arial" w:cs="Arial"/>
          <w:color w:val="000000"/>
          <w:sz w:val="30"/>
          <w:szCs w:val="30"/>
        </w:rPr>
        <w:t>области дорожной деятельности- 4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,  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в области благоустройства  - 13, 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 о предоставлении справок и выписок о наличии земельных у</w:t>
      </w:r>
      <w:r w:rsidR="004A254E">
        <w:rPr>
          <w:rFonts w:ascii="Arial" w:hAnsi="Arial" w:cs="Arial"/>
          <w:color w:val="000000"/>
          <w:sz w:val="30"/>
          <w:szCs w:val="30"/>
        </w:rPr>
        <w:t>частков -2, по иным вопросам - 4</w:t>
      </w:r>
      <w:r w:rsidR="00F432F8">
        <w:rPr>
          <w:rFonts w:ascii="Arial" w:hAnsi="Arial" w:cs="Arial"/>
          <w:color w:val="000000"/>
          <w:sz w:val="30"/>
          <w:szCs w:val="30"/>
        </w:rPr>
        <w:t>.</w:t>
      </w:r>
    </w:p>
    <w:p w:rsidR="00F432F8" w:rsidRDefault="00F77F1A" w:rsidP="00F432F8">
      <w:pPr>
        <w:pStyle w:val="a3"/>
        <w:spacing w:after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</w:r>
      <w:r w:rsidR="00F432F8">
        <w:rPr>
          <w:rFonts w:ascii="Arial" w:hAnsi="Arial" w:cs="Arial"/>
          <w:color w:val="000000"/>
          <w:sz w:val="30"/>
          <w:szCs w:val="30"/>
        </w:rPr>
        <w:t>Обращения рассмотрены, даны ответы заявителям.</w:t>
      </w:r>
    </w:p>
    <w:p w:rsidR="00F432F8" w:rsidRDefault="00F77F1A" w:rsidP="00F432F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ab/>
      </w:r>
      <w:proofErr w:type="gramStart"/>
      <w:r w:rsidR="00F432F8">
        <w:rPr>
          <w:rFonts w:ascii="Arial" w:hAnsi="Arial" w:cs="Arial"/>
          <w:color w:val="000000"/>
          <w:sz w:val="30"/>
          <w:szCs w:val="30"/>
        </w:rPr>
        <w:t xml:space="preserve">По предоставлению </w:t>
      </w:r>
      <w:r>
        <w:rPr>
          <w:rFonts w:ascii="Arial" w:hAnsi="Arial" w:cs="Arial"/>
          <w:color w:val="000000"/>
          <w:sz w:val="30"/>
          <w:szCs w:val="30"/>
        </w:rPr>
        <w:t>муниципальных услуг поступило 9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 обращений, в</w:t>
      </w:r>
      <w:r w:rsidR="004A254E">
        <w:rPr>
          <w:rFonts w:ascii="Arial" w:hAnsi="Arial" w:cs="Arial"/>
          <w:color w:val="000000"/>
          <w:sz w:val="30"/>
          <w:szCs w:val="30"/>
        </w:rPr>
        <w:t xml:space="preserve"> том числе присвоение адреса - 5</w:t>
      </w:r>
      <w:r w:rsidR="00F432F8">
        <w:rPr>
          <w:rFonts w:ascii="Arial" w:hAnsi="Arial" w:cs="Arial"/>
          <w:color w:val="000000"/>
          <w:sz w:val="30"/>
          <w:szCs w:val="30"/>
        </w:rPr>
        <w:t>,  выдача  выпи</w:t>
      </w:r>
      <w:r w:rsidR="004A254E">
        <w:rPr>
          <w:rFonts w:ascii="Arial" w:hAnsi="Arial" w:cs="Arial"/>
          <w:color w:val="000000"/>
          <w:sz w:val="30"/>
          <w:szCs w:val="30"/>
        </w:rPr>
        <w:t xml:space="preserve">сок из </w:t>
      </w:r>
      <w:proofErr w:type="spellStart"/>
      <w:r w:rsidR="004A254E"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 w:rsidR="004A254E">
        <w:rPr>
          <w:rFonts w:ascii="Arial" w:hAnsi="Arial" w:cs="Arial"/>
          <w:color w:val="000000"/>
          <w:sz w:val="30"/>
          <w:szCs w:val="30"/>
        </w:rPr>
        <w:t xml:space="preserve"> книги - 1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, предоставление земельного участка </w:t>
      </w:r>
      <w:r>
        <w:rPr>
          <w:rFonts w:ascii="Arial" w:hAnsi="Arial" w:cs="Arial"/>
          <w:color w:val="000000"/>
          <w:sz w:val="30"/>
          <w:szCs w:val="30"/>
        </w:rPr>
        <w:t>в безвозмездное пользование  - 1</w:t>
      </w:r>
      <w:r w:rsidR="004A254E">
        <w:rPr>
          <w:rFonts w:ascii="Arial" w:hAnsi="Arial" w:cs="Arial"/>
          <w:color w:val="000000"/>
          <w:sz w:val="30"/>
          <w:szCs w:val="30"/>
        </w:rPr>
        <w:t xml:space="preserve">, </w:t>
      </w:r>
      <w:r>
        <w:rPr>
          <w:rFonts w:ascii="Arial" w:hAnsi="Arial" w:cs="Arial"/>
          <w:color w:val="000000"/>
          <w:sz w:val="30"/>
          <w:szCs w:val="30"/>
        </w:rPr>
        <w:t xml:space="preserve">предоставление земельного участка в </w:t>
      </w:r>
      <w:r>
        <w:rPr>
          <w:rFonts w:ascii="Arial" w:hAnsi="Arial" w:cs="Arial"/>
          <w:color w:val="000000"/>
          <w:sz w:val="30"/>
          <w:szCs w:val="30"/>
        </w:rPr>
        <w:t xml:space="preserve">аренду – 1,  </w:t>
      </w:r>
      <w:r w:rsidR="004A254E">
        <w:rPr>
          <w:rFonts w:ascii="Arial" w:hAnsi="Arial" w:cs="Arial"/>
          <w:color w:val="000000"/>
          <w:sz w:val="30"/>
          <w:szCs w:val="30"/>
        </w:rPr>
        <w:t xml:space="preserve">предварительное согласование </w:t>
      </w:r>
      <w:r>
        <w:rPr>
          <w:rFonts w:ascii="Arial" w:hAnsi="Arial" w:cs="Arial"/>
          <w:color w:val="000000"/>
          <w:sz w:val="30"/>
          <w:szCs w:val="30"/>
        </w:rPr>
        <w:t xml:space="preserve"> предоставления в безвозмездное пользование  земельного участка – 1.    6 </w:t>
      </w:r>
      <w:r w:rsidR="00F432F8">
        <w:rPr>
          <w:rFonts w:ascii="Arial" w:hAnsi="Arial" w:cs="Arial"/>
          <w:color w:val="000000"/>
          <w:sz w:val="30"/>
          <w:szCs w:val="30"/>
        </w:rPr>
        <w:t xml:space="preserve"> обращений рассмотрены, даны ответы заявителям, </w:t>
      </w:r>
      <w:r>
        <w:rPr>
          <w:rFonts w:ascii="Arial" w:hAnsi="Arial" w:cs="Arial"/>
          <w:color w:val="000000"/>
          <w:sz w:val="30"/>
          <w:szCs w:val="30"/>
        </w:rPr>
        <w:t>4  обращения находя</w:t>
      </w:r>
      <w:r w:rsidR="00F432F8">
        <w:rPr>
          <w:rFonts w:ascii="Arial" w:hAnsi="Arial" w:cs="Arial"/>
          <w:color w:val="000000"/>
          <w:sz w:val="30"/>
          <w:szCs w:val="30"/>
        </w:rPr>
        <w:t>тся на рассмотрении.</w:t>
      </w:r>
      <w:proofErr w:type="gramEnd"/>
    </w:p>
    <w:p w:rsidR="00F432F8" w:rsidRDefault="00F432F8" w:rsidP="00F432F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C524F7" w:rsidRDefault="00C524F7">
      <w:bookmarkStart w:id="0" w:name="_GoBack"/>
      <w:bookmarkEnd w:id="0"/>
    </w:p>
    <w:sectPr w:rsidR="00C5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7"/>
    <w:rsid w:val="004A254E"/>
    <w:rsid w:val="00A12D27"/>
    <w:rsid w:val="00C524F7"/>
    <w:rsid w:val="00F432F8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8"/>
    <w:pPr>
      <w:spacing w:after="160" w:line="256" w:lineRule="auto"/>
    </w:pPr>
    <w:rPr>
      <w:rFonts w:ascii="Times New Roman" w:eastAsia="Calibr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F8"/>
    <w:pPr>
      <w:spacing w:after="160" w:line="256" w:lineRule="auto"/>
    </w:pPr>
    <w:rPr>
      <w:rFonts w:ascii="Times New Roman" w:eastAsia="Calibr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2024-06-28T06:17:00Z</dcterms:created>
  <dcterms:modified xsi:type="dcterms:W3CDTF">2024-06-28T06:42:00Z</dcterms:modified>
</cp:coreProperties>
</file>