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E8" w:rsidRDefault="00EC4EE8" w:rsidP="00EC4EE8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EC4EE8" w:rsidRPr="00745639" w:rsidTr="0087651F">
        <w:trPr>
          <w:trHeight w:val="900"/>
        </w:trPr>
        <w:tc>
          <w:tcPr>
            <w:tcW w:w="4140" w:type="dxa"/>
          </w:tcPr>
          <w:p w:rsidR="00EC4EE8" w:rsidRPr="00745639" w:rsidRDefault="00EC4EE8" w:rsidP="00876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EE8" w:rsidRPr="00745639" w:rsidRDefault="00EC4EE8" w:rsidP="00876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4EE8" w:rsidRPr="00745639" w:rsidRDefault="00EC4EE8" w:rsidP="00876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EC4EE8" w:rsidRPr="00745639" w:rsidRDefault="00EC4EE8" w:rsidP="00876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AC7D2D" wp14:editId="744ACE1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-186690</wp:posOffset>
                  </wp:positionV>
                  <wp:extent cx="685800" cy="81851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EC4EE8" w:rsidRPr="00745639" w:rsidRDefault="00EC4EE8" w:rsidP="008765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E8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C4EE8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ПРОГРЕС</w:t>
      </w:r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EC4EE8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E8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45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C4EE8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26.01.2023 №129</w:t>
      </w: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EC4EE8" w:rsidRPr="00745639" w:rsidRDefault="00EC4EE8" w:rsidP="00EC4E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 внесении изменений в  Положение</w:t>
      </w:r>
      <w:r w:rsidRPr="0074563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Прогрес</w:t>
      </w:r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745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</w:p>
    <w:p w:rsidR="00EC4EE8" w:rsidRPr="00745639" w:rsidRDefault="00EC4EE8" w:rsidP="00EC4E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EE8" w:rsidRDefault="00EC4EE8" w:rsidP="00EC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101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07.12.2020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1F6">
        <w:rPr>
          <w:rFonts w:ascii="Times New Roman" w:hAnsi="Times New Roman" w:cs="Times New Roman"/>
          <w:color w:val="000000"/>
          <w:sz w:val="28"/>
          <w:szCs w:val="28"/>
        </w:rPr>
        <w:t>№2041 «</w:t>
      </w:r>
      <w:r w:rsidRPr="0041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 внести изменения в Положение </w:t>
      </w:r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 w:rsidRPr="0041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утвержденное 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26.11.2021 №69:</w:t>
      </w:r>
    </w:p>
    <w:p w:rsidR="00EC4EE8" w:rsidRDefault="00EC4EE8" w:rsidP="00EC4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 пункт 13 статьи 4 изложить в редакции:</w:t>
      </w:r>
    </w:p>
    <w:p w:rsidR="00EC4EE8" w:rsidRPr="003B2F46" w:rsidRDefault="00EC4EE8" w:rsidP="00EC4EE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u w:color="000000"/>
          <w:lang w:eastAsia="ru-RU"/>
        </w:rPr>
      </w:pPr>
      <w:r w:rsidRPr="003B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«13.</w:t>
      </w:r>
      <w:r w:rsidRPr="003B2F46">
        <w:rPr>
          <w:rFonts w:ascii="Times New Roman" w:eastAsia="Arial Unicode MS" w:hAnsi="Times New Roman" w:cs="Times New Roman"/>
          <w:color w:val="000000"/>
          <w:sz w:val="28"/>
          <w:u w:color="000000"/>
          <w:lang w:eastAsia="ru-RU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EC4EE8" w:rsidRPr="003B2F46" w:rsidRDefault="00EC4EE8" w:rsidP="00EC4E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F46">
        <w:rPr>
          <w:rFonts w:ascii="Times New Roman" w:eastAsia="Times New Roman" w:hAnsi="Times New Roman" w:cs="Times New Roman"/>
          <w:sz w:val="28"/>
          <w:lang w:eastAsia="ru-RU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EC4EE8" w:rsidRPr="003B2F46" w:rsidRDefault="00EC4EE8" w:rsidP="00EC4E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2F46">
        <w:rPr>
          <w:rFonts w:ascii="Times New Roman" w:eastAsia="Times New Roman" w:hAnsi="Times New Roman" w:cs="Times New Roman"/>
          <w:sz w:val="28"/>
          <w:lang w:eastAsia="ru-RU"/>
        </w:rPr>
        <w:t>Контрольный орган обеспечивает публичное обсуждение проекта доклада.</w:t>
      </w:r>
    </w:p>
    <w:p w:rsidR="00EC4EE8" w:rsidRPr="003B2F46" w:rsidRDefault="00EC4EE8" w:rsidP="00EC4EE8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3B2F46">
        <w:rPr>
          <w:rFonts w:eastAsia="Times New Roman"/>
          <w:sz w:val="28"/>
          <w:szCs w:val="28"/>
          <w:lang w:eastAsia="ru-RU"/>
        </w:rPr>
        <w:tab/>
        <w:t>Доклад утверждается руководителем Контрольного органа и размещается</w:t>
      </w:r>
      <w:r w:rsidRPr="003B2F46">
        <w:rPr>
          <w:sz w:val="28"/>
          <w:szCs w:val="28"/>
        </w:rPr>
        <w:t xml:space="preserve"> в срок до 15 марта года, следующего за отчетным годом, на официальном сайте Администрации в специальном разделе, посвященном контрольной деятельности</w:t>
      </w:r>
      <w:proofErr w:type="gramStart"/>
      <w:r w:rsidRPr="003B2F46">
        <w:rPr>
          <w:sz w:val="28"/>
          <w:szCs w:val="28"/>
        </w:rPr>
        <w:t>.»</w:t>
      </w:r>
      <w:proofErr w:type="gramEnd"/>
    </w:p>
    <w:p w:rsidR="00EC4EE8" w:rsidRPr="002C64C4" w:rsidRDefault="00EC4EE8" w:rsidP="00EC4EE8">
      <w:pPr>
        <w:pStyle w:val="ConsPlusNormal"/>
        <w:ind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Настоящее решение опубликовать в бюллетене «Официальный вестник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Прогресского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EC4EE8" w:rsidRDefault="00EC4EE8" w:rsidP="00EC4EE8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E461C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 момента подписания и распространяется на правоотношения, возникшие с 01.01.2023.</w:t>
      </w:r>
    </w:p>
    <w:p w:rsidR="00EC4EE8" w:rsidRPr="00E461C4" w:rsidRDefault="00EC4EE8" w:rsidP="00EC4EE8">
      <w:pPr>
        <w:rPr>
          <w:rFonts w:ascii="Times New Roman" w:hAnsi="Times New Roman" w:cs="Times New Roman"/>
          <w:sz w:val="28"/>
          <w:szCs w:val="28"/>
        </w:rPr>
      </w:pPr>
    </w:p>
    <w:p w:rsidR="00EC4EE8" w:rsidRPr="0034718D" w:rsidRDefault="00EC4EE8" w:rsidP="00EC4E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718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4718D">
        <w:rPr>
          <w:rFonts w:ascii="Times New Roman" w:hAnsi="Times New Roman" w:cs="Times New Roman"/>
          <w:b/>
          <w:sz w:val="28"/>
          <w:szCs w:val="28"/>
        </w:rPr>
        <w:t xml:space="preserve">В.В. Демьянова </w:t>
      </w:r>
    </w:p>
    <w:p w:rsidR="00EC4EE8" w:rsidRPr="00155531" w:rsidRDefault="00EC4EE8" w:rsidP="00EC4EE8">
      <w:pPr>
        <w:rPr>
          <w:rFonts w:ascii="Times New Roman" w:eastAsia="Calibri" w:hAnsi="Times New Roman" w:cs="Times New Roman"/>
          <w:sz w:val="28"/>
          <w:szCs w:val="28"/>
        </w:rPr>
      </w:pPr>
    </w:p>
    <w:p w:rsidR="00EC4EE8" w:rsidRPr="00155531" w:rsidRDefault="00EC4EE8" w:rsidP="00EC4EE8">
      <w:pPr>
        <w:rPr>
          <w:rFonts w:ascii="Times New Roman" w:eastAsia="Calibri" w:hAnsi="Times New Roman" w:cs="Times New Roman"/>
          <w:sz w:val="28"/>
          <w:szCs w:val="28"/>
        </w:rPr>
      </w:pPr>
    </w:p>
    <w:p w:rsidR="00EC4EE8" w:rsidRPr="00155531" w:rsidRDefault="00EC4EE8" w:rsidP="00EC4EE8">
      <w:pPr>
        <w:rPr>
          <w:rFonts w:ascii="Times New Roman" w:eastAsia="Calibri" w:hAnsi="Times New Roman" w:cs="Times New Roman"/>
          <w:sz w:val="28"/>
          <w:szCs w:val="28"/>
        </w:rPr>
      </w:pPr>
    </w:p>
    <w:p w:rsidR="00EC4EE8" w:rsidRPr="00155531" w:rsidRDefault="00EC4EE8" w:rsidP="00EC4EE8">
      <w:pPr>
        <w:rPr>
          <w:rFonts w:ascii="Times New Roman" w:eastAsia="Calibri" w:hAnsi="Times New Roman" w:cs="Times New Roman"/>
          <w:sz w:val="28"/>
          <w:szCs w:val="28"/>
        </w:rPr>
      </w:pPr>
    </w:p>
    <w:p w:rsidR="00EC4EE8" w:rsidRPr="00775E88" w:rsidRDefault="00EC4EE8" w:rsidP="00EC4EE8">
      <w:pPr>
        <w:rPr>
          <w:rFonts w:ascii="Times New Roman" w:hAnsi="Times New Roman" w:cs="Times New Roman"/>
          <w:sz w:val="28"/>
          <w:szCs w:val="28"/>
        </w:rPr>
      </w:pPr>
    </w:p>
    <w:p w:rsidR="00EC4EE8" w:rsidRPr="00775E88" w:rsidRDefault="00EC4EE8" w:rsidP="00EC4EE8">
      <w:pPr>
        <w:rPr>
          <w:rFonts w:ascii="Times New Roman" w:hAnsi="Times New Roman" w:cs="Times New Roman"/>
          <w:sz w:val="28"/>
          <w:szCs w:val="28"/>
        </w:rPr>
      </w:pPr>
    </w:p>
    <w:p w:rsidR="00EC4EE8" w:rsidRDefault="00EC4EE8" w:rsidP="00EC4EE8"/>
    <w:p w:rsidR="0096263F" w:rsidRDefault="0096263F">
      <w:bookmarkStart w:id="0" w:name="_GoBack"/>
      <w:bookmarkEnd w:id="0"/>
    </w:p>
    <w:sectPr w:rsidR="0096263F" w:rsidSect="002C6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5"/>
    <w:rsid w:val="00936F85"/>
    <w:rsid w:val="0096263F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EC4EE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EC4EE8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EC4EE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EC4EE8"/>
    <w:pPr>
      <w:widowControl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2023-01-30T07:02:00Z</dcterms:created>
  <dcterms:modified xsi:type="dcterms:W3CDTF">2023-01-30T07:02:00Z</dcterms:modified>
</cp:coreProperties>
</file>