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E94" w:rsidRDefault="00566E94" w:rsidP="00566E9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66E94" w:rsidRDefault="00566E94" w:rsidP="00566E9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66E94" w:rsidRPr="00AA7FF5" w:rsidRDefault="00262565" w:rsidP="00566E94">
      <w:pPr>
        <w:pStyle w:val="ConsPlusNormal"/>
        <w:tabs>
          <w:tab w:val="left" w:pos="8205"/>
        </w:tabs>
        <w:spacing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8D69669" wp14:editId="2B54E66E">
            <wp:simplePos x="0" y="0"/>
            <wp:positionH relativeFrom="column">
              <wp:posOffset>2747645</wp:posOffset>
            </wp:positionH>
            <wp:positionV relativeFrom="paragraph">
              <wp:posOffset>139065</wp:posOffset>
            </wp:positionV>
            <wp:extent cx="647700" cy="790575"/>
            <wp:effectExtent l="0" t="0" r="0" b="9525"/>
            <wp:wrapNone/>
            <wp:docPr id="12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E94">
        <w:rPr>
          <w:rFonts w:ascii="Times New Roman" w:hAnsi="Times New Roman" w:cs="Times New Roman"/>
          <w:sz w:val="28"/>
          <w:szCs w:val="28"/>
        </w:rPr>
        <w:tab/>
      </w:r>
    </w:p>
    <w:p w:rsidR="00566E94" w:rsidRDefault="00566E94" w:rsidP="00566E9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66E94" w:rsidRDefault="00566E94" w:rsidP="00566E9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66E94" w:rsidRDefault="00566E94" w:rsidP="00566E9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262565" w:rsidRDefault="00262565" w:rsidP="00566E94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262565" w:rsidRDefault="00262565" w:rsidP="00566E94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566E94" w:rsidRPr="00AA7FF5" w:rsidRDefault="00566E94" w:rsidP="00566E94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AA7FF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Российская Федерация</w:t>
      </w:r>
    </w:p>
    <w:p w:rsidR="00566E94" w:rsidRPr="00AA7FF5" w:rsidRDefault="00566E94" w:rsidP="00566E94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AA7FF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Новгородская область</w:t>
      </w:r>
    </w:p>
    <w:p w:rsidR="00566E94" w:rsidRPr="00AA7FF5" w:rsidRDefault="00566E94" w:rsidP="00566E94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proofErr w:type="spellStart"/>
      <w:r w:rsidRPr="00AA7FF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Боровичский</w:t>
      </w:r>
      <w:proofErr w:type="spellEnd"/>
      <w:r w:rsidRPr="00AA7FF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район</w:t>
      </w:r>
    </w:p>
    <w:p w:rsidR="00566E94" w:rsidRDefault="00566E94" w:rsidP="00566E94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566E94" w:rsidRPr="00AA7FF5" w:rsidRDefault="00566E94" w:rsidP="00566E94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АДМИНИСТРАЦИЯ ПРОГРЕС</w:t>
      </w:r>
      <w:r w:rsidRPr="00AA7FF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СКОГО СЕЛЬСКОГО ПОСЕЛЕНИЯ</w:t>
      </w:r>
    </w:p>
    <w:p w:rsidR="00566E94" w:rsidRDefault="00566E94" w:rsidP="00566E94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566E94" w:rsidRPr="00AA7FF5" w:rsidRDefault="00566E94" w:rsidP="00566E94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AA7FF5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ПОСТАНОВЛЕНИЕ</w:t>
      </w:r>
    </w:p>
    <w:p w:rsidR="00566E94" w:rsidRPr="00AA7FF5" w:rsidRDefault="00566E94" w:rsidP="00566E94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</w:p>
    <w:p w:rsidR="00566E94" w:rsidRPr="00AA7FF5" w:rsidRDefault="00262565" w:rsidP="00566E94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 04</w:t>
      </w:r>
      <w:r w:rsidR="00566E9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.0</w:t>
      </w:r>
      <w:r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3</w:t>
      </w:r>
      <w:r w:rsidR="00566E94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.2022 </w:t>
      </w:r>
      <w:r w:rsidR="00D3123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№ 24</w:t>
      </w:r>
    </w:p>
    <w:p w:rsidR="00566E94" w:rsidRPr="00AA7FF5" w:rsidRDefault="00566E94" w:rsidP="00566E94">
      <w:pPr>
        <w:tabs>
          <w:tab w:val="left" w:pos="175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п. Прогресс</w:t>
      </w:r>
    </w:p>
    <w:p w:rsidR="00566E94" w:rsidRDefault="00566E94" w:rsidP="00566E9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66E94" w:rsidRDefault="00566E94" w:rsidP="00566E94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Порядка проведения оценки эффективности реализации муниципальных программ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566E94" w:rsidRDefault="00566E94" w:rsidP="00566E94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66E94" w:rsidRPr="00F569DB" w:rsidRDefault="00566E94" w:rsidP="00566E9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66E94" w:rsidRPr="00566E94" w:rsidRDefault="00566E94" w:rsidP="00566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F569DB">
          <w:rPr>
            <w:rFonts w:ascii="Times New Roman" w:hAnsi="Times New Roman" w:cs="Times New Roman"/>
            <w:sz w:val="28"/>
            <w:szCs w:val="28"/>
          </w:rPr>
          <w:t>пунктом</w:t>
        </w:r>
        <w:r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Pr="00F569DB">
          <w:rPr>
            <w:rFonts w:ascii="Times New Roman" w:hAnsi="Times New Roman" w:cs="Times New Roman"/>
            <w:sz w:val="28"/>
            <w:szCs w:val="28"/>
          </w:rPr>
          <w:t>3 статьи 179</w:t>
        </w:r>
      </w:hyperlink>
      <w:r w:rsidRPr="00F569D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в целях проведения оценки эффективности реализации муниципальных </w:t>
      </w:r>
      <w:r>
        <w:rPr>
          <w:rFonts w:ascii="Times New Roman" w:hAnsi="Times New Roman" w:cs="Times New Roman"/>
          <w:sz w:val="28"/>
          <w:szCs w:val="28"/>
        </w:rPr>
        <w:t xml:space="preserve">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22096F">
        <w:rPr>
          <w:rFonts w:ascii="Times New Roman" w:hAnsi="Times New Roman" w:cs="Times New Roman"/>
          <w:sz w:val="28"/>
          <w:szCs w:val="28"/>
        </w:rPr>
        <w:t>Админист</w:t>
      </w:r>
      <w:r>
        <w:rPr>
          <w:rFonts w:ascii="Times New Roman" w:hAnsi="Times New Roman" w:cs="Times New Roman"/>
          <w:sz w:val="28"/>
          <w:szCs w:val="28"/>
        </w:rPr>
        <w:t xml:space="preserve">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96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096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566E94" w:rsidRPr="0022096F" w:rsidRDefault="00566E94" w:rsidP="00566E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096F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</w:t>
      </w:r>
      <w:proofErr w:type="gramStart"/>
      <w:r w:rsidRPr="0022096F">
        <w:rPr>
          <w:rFonts w:ascii="Times New Roman" w:hAnsi="Times New Roman" w:cs="Times New Roman"/>
          <w:sz w:val="28"/>
          <w:szCs w:val="28"/>
        </w:rPr>
        <w:t>проведения оценки эффективности реализации м</w:t>
      </w:r>
      <w:r>
        <w:rPr>
          <w:rFonts w:ascii="Times New Roman" w:hAnsi="Times New Roman" w:cs="Times New Roman"/>
          <w:sz w:val="28"/>
          <w:szCs w:val="28"/>
        </w:rPr>
        <w:t>униципальных программ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 w:rsidRPr="0022096F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66E94" w:rsidRPr="00E96798" w:rsidRDefault="00566E94" w:rsidP="00566E94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r w:rsidRPr="00E96798">
        <w:rPr>
          <w:rFonts w:ascii="Times New Roman" w:hAnsi="Times New Roman" w:cs="Times New Roman"/>
          <w:sz w:val="28"/>
          <w:szCs w:val="28"/>
        </w:rPr>
        <w:t>Опубликовать постановление в бюллет</w:t>
      </w:r>
      <w:r>
        <w:rPr>
          <w:rFonts w:ascii="Times New Roman" w:hAnsi="Times New Roman" w:cs="Times New Roman"/>
          <w:sz w:val="28"/>
          <w:szCs w:val="28"/>
        </w:rPr>
        <w:t xml:space="preserve">ене «Официальный 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Прогрес</w:t>
      </w:r>
      <w:r w:rsidRPr="00E9679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E96798">
        <w:rPr>
          <w:rFonts w:ascii="Times New Roman" w:hAnsi="Times New Roman" w:cs="Times New Roman"/>
          <w:sz w:val="28"/>
          <w:szCs w:val="28"/>
        </w:rPr>
        <w:t xml:space="preserve"> сельского поселения»,  разместить на официальном сайте Администрации </w:t>
      </w:r>
      <w:proofErr w:type="spellStart"/>
      <w:r w:rsidR="00262565"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 w:rsidR="00262565">
        <w:rPr>
          <w:rFonts w:ascii="Times New Roman" w:hAnsi="Times New Roman" w:cs="Times New Roman"/>
          <w:sz w:val="28"/>
          <w:szCs w:val="28"/>
        </w:rPr>
        <w:t xml:space="preserve"> </w:t>
      </w:r>
      <w:r w:rsidRPr="00E96798">
        <w:rPr>
          <w:rFonts w:ascii="Times New Roman" w:hAnsi="Times New Roman" w:cs="Times New Roman"/>
          <w:sz w:val="28"/>
          <w:szCs w:val="28"/>
        </w:rPr>
        <w:t xml:space="preserve">сельского поселения  в сети  «Интернет». </w:t>
      </w:r>
    </w:p>
    <w:p w:rsidR="00566E94" w:rsidRPr="00E96798" w:rsidRDefault="00566E94" w:rsidP="00566E94">
      <w:pPr>
        <w:tabs>
          <w:tab w:val="left" w:pos="7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E94" w:rsidRPr="00E96798" w:rsidRDefault="00566E94" w:rsidP="00566E9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6E94" w:rsidRPr="00E96798" w:rsidRDefault="00566E94" w:rsidP="00566E94">
      <w:pPr>
        <w:tabs>
          <w:tab w:val="left" w:pos="69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Главы  сельского поселения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С.В. Николаева</w:t>
      </w:r>
    </w:p>
    <w:p w:rsidR="00566E94" w:rsidRPr="00E96798" w:rsidRDefault="00566E94" w:rsidP="00566E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6E94" w:rsidRPr="00F569DB" w:rsidRDefault="00566E94" w:rsidP="00566E94">
      <w:pPr>
        <w:pStyle w:val="ConsPlusNormal"/>
        <w:tabs>
          <w:tab w:val="left" w:pos="630"/>
        </w:tabs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66E94" w:rsidRPr="00F569DB" w:rsidRDefault="00566E94" w:rsidP="00566E9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66E94" w:rsidRPr="00F569DB" w:rsidRDefault="00566E94" w:rsidP="00566E9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66E94" w:rsidRPr="00F569DB" w:rsidRDefault="00566E94" w:rsidP="00566E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6E94" w:rsidRDefault="00566E94" w:rsidP="00566E9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66E94" w:rsidRDefault="00566E94" w:rsidP="00566E9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66E94" w:rsidRDefault="00566E94" w:rsidP="00566E9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66E94" w:rsidRDefault="00566E94" w:rsidP="00566E9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66E94" w:rsidRDefault="00566E94" w:rsidP="00566E9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66E94" w:rsidRDefault="00566E94" w:rsidP="00566E9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66E94" w:rsidRDefault="00566E94" w:rsidP="00566E9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66E94" w:rsidRDefault="00566E94" w:rsidP="00566E9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66E94" w:rsidRDefault="00566E94" w:rsidP="00566E9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66E94" w:rsidRDefault="00566E94" w:rsidP="00566E94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71F9C" w:rsidRDefault="00871F9C" w:rsidP="00262565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4"/>
          <w:szCs w:val="24"/>
        </w:rPr>
      </w:pPr>
    </w:p>
    <w:p w:rsidR="00262565" w:rsidRDefault="00262565" w:rsidP="00262565">
      <w:pPr>
        <w:pStyle w:val="ConsPlusNormal"/>
        <w:spacing w:line="240" w:lineRule="exact"/>
        <w:outlineLvl w:val="0"/>
        <w:rPr>
          <w:rFonts w:ascii="Times New Roman" w:hAnsi="Times New Roman" w:cs="Times New Roman"/>
          <w:sz w:val="24"/>
          <w:szCs w:val="24"/>
        </w:rPr>
      </w:pPr>
    </w:p>
    <w:p w:rsidR="00871F9C" w:rsidRDefault="00871F9C" w:rsidP="00566E94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6E94" w:rsidRPr="00E96798" w:rsidRDefault="00566E94" w:rsidP="00566E94">
      <w:pPr>
        <w:pStyle w:val="ConsPlusNormal"/>
        <w:spacing w:line="240" w:lineRule="exact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96798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566E94" w:rsidRDefault="00566E94" w:rsidP="00566E9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96798">
        <w:rPr>
          <w:rFonts w:ascii="Times New Roman" w:hAnsi="Times New Roman" w:cs="Times New Roman"/>
          <w:sz w:val="24"/>
          <w:szCs w:val="24"/>
        </w:rPr>
        <w:t xml:space="preserve">остановлением Администрации </w:t>
      </w:r>
    </w:p>
    <w:p w:rsidR="00566E94" w:rsidRPr="00E96798" w:rsidRDefault="00566E94" w:rsidP="00566E9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Прогрес</w:t>
      </w:r>
      <w:r w:rsidRPr="00E96798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E96798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566E94" w:rsidRPr="00E96798" w:rsidRDefault="00D31231" w:rsidP="00566E9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04.03.2022 №  24</w:t>
      </w:r>
      <w:bookmarkStart w:id="0" w:name="_GoBack"/>
      <w:bookmarkEnd w:id="0"/>
    </w:p>
    <w:p w:rsidR="00566E94" w:rsidRPr="00F569DB" w:rsidRDefault="00566E94" w:rsidP="00566E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6E94" w:rsidRDefault="00566E94" w:rsidP="00566E94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"/>
      <w:bookmarkEnd w:id="1"/>
    </w:p>
    <w:p w:rsidR="00566E94" w:rsidRDefault="00566E94" w:rsidP="00566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566E94" w:rsidRDefault="00566E94" w:rsidP="00566E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оценки эффективности реализации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566E94" w:rsidRPr="00F569DB" w:rsidRDefault="00566E94" w:rsidP="00566E94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E94" w:rsidRPr="00F569DB" w:rsidRDefault="00566E94" w:rsidP="00566E94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566E94" w:rsidRPr="00F569DB" w:rsidRDefault="00566E94" w:rsidP="00566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 xml:space="preserve">1. Настоящий Порядок </w:t>
      </w:r>
      <w:proofErr w:type="gramStart"/>
      <w:r w:rsidRPr="00F569DB">
        <w:rPr>
          <w:rFonts w:ascii="Times New Roman" w:hAnsi="Times New Roman" w:cs="Times New Roman"/>
          <w:sz w:val="28"/>
          <w:szCs w:val="28"/>
        </w:rPr>
        <w:t>проведения оценки эффективности реализации муниципальных программ</w:t>
      </w:r>
      <w:proofErr w:type="gramEnd"/>
      <w:r w:rsidRPr="00F569D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569DB">
        <w:rPr>
          <w:rFonts w:ascii="Times New Roman" w:hAnsi="Times New Roman" w:cs="Times New Roman"/>
          <w:sz w:val="28"/>
          <w:szCs w:val="28"/>
        </w:rPr>
        <w:t xml:space="preserve">разработан в соответствии с </w:t>
      </w:r>
      <w:hyperlink r:id="rId9" w:history="1">
        <w:r w:rsidRPr="00F569DB">
          <w:rPr>
            <w:rFonts w:ascii="Times New Roman" w:hAnsi="Times New Roman" w:cs="Times New Roman"/>
            <w:sz w:val="28"/>
            <w:szCs w:val="28"/>
          </w:rPr>
          <w:t>пунктом 3 статьи 179</w:t>
        </w:r>
      </w:hyperlink>
      <w:r w:rsidRPr="00F569DB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для оценки результативности реализации муниципальных программ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Pr="00F569DB">
        <w:rPr>
          <w:rFonts w:ascii="Times New Roman" w:hAnsi="Times New Roman" w:cs="Times New Roman"/>
          <w:sz w:val="28"/>
          <w:szCs w:val="28"/>
        </w:rPr>
        <w:t>(далее – муниципальные программы).</w:t>
      </w:r>
    </w:p>
    <w:p w:rsidR="00566E94" w:rsidRPr="00F569DB" w:rsidRDefault="00566E94" w:rsidP="00566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569DB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муниципальных программ проводится ежегодно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426">
        <w:rPr>
          <w:rFonts w:ascii="Times New Roman" w:hAnsi="Times New Roman" w:cs="Times New Roman"/>
          <w:sz w:val="28"/>
          <w:szCs w:val="28"/>
        </w:rPr>
        <w:t>до 1 марта года,</w:t>
      </w:r>
      <w:r w:rsidRPr="00A014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1426">
        <w:rPr>
          <w:rFonts w:ascii="Times New Roman" w:hAnsi="Times New Roman" w:cs="Times New Roman"/>
          <w:sz w:val="28"/>
          <w:szCs w:val="28"/>
        </w:rPr>
        <w:t>следующего за отчетным</w:t>
      </w:r>
      <w:r w:rsidRPr="001E65F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69DB">
        <w:rPr>
          <w:rFonts w:ascii="Times New Roman" w:hAnsi="Times New Roman" w:cs="Times New Roman"/>
          <w:sz w:val="28"/>
          <w:szCs w:val="28"/>
        </w:rPr>
        <w:t>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 w:rsidR="00262565">
        <w:rPr>
          <w:rFonts w:ascii="Times New Roman" w:hAnsi="Times New Roman" w:cs="Times New Roman"/>
          <w:sz w:val="28"/>
          <w:szCs w:val="28"/>
        </w:rPr>
        <w:t>(далее – А</w:t>
      </w:r>
      <w:r w:rsidRPr="00F569DB">
        <w:rPr>
          <w:rFonts w:ascii="Times New Roman" w:hAnsi="Times New Roman" w:cs="Times New Roman"/>
          <w:sz w:val="28"/>
          <w:szCs w:val="28"/>
        </w:rPr>
        <w:t>дминистрация</w:t>
      </w:r>
      <w:r w:rsidR="00262565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569DB">
        <w:rPr>
          <w:rFonts w:ascii="Times New Roman" w:hAnsi="Times New Roman" w:cs="Times New Roman"/>
          <w:sz w:val="28"/>
          <w:szCs w:val="28"/>
        </w:rPr>
        <w:t>) на основании информации, содержащейся в годовых отчетах о ходе реализации муниципальных программ, представленных ответственными исполнителями в соответствии с требованиями порядка разработки и реализации муниципальных программ.</w:t>
      </w:r>
      <w:proofErr w:type="gramEnd"/>
    </w:p>
    <w:p w:rsidR="00566E94" w:rsidRPr="00F569DB" w:rsidRDefault="00566E94" w:rsidP="00566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>3. Оценка эффективности реализации муниципальной программы осуществляется по итогам ее реализации за отчетный период.</w:t>
      </w:r>
    </w:p>
    <w:p w:rsidR="00566E94" w:rsidRPr="00F569DB" w:rsidRDefault="00566E94" w:rsidP="00566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>4. Оценка эффективности реализации муниципальной программы проводится на основе:</w:t>
      </w:r>
    </w:p>
    <w:p w:rsidR="00566E94" w:rsidRPr="00F569DB" w:rsidRDefault="00566E94" w:rsidP="00566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>1) оценки степени достижения целей и решения задач муниципальной программы в целом путем сопоставления фактически достигнутых значений показателей (индикаторов) муниципальной программы, подпрограмм и основных мероприятий и их плановых значений по формуле:</w:t>
      </w:r>
    </w:p>
    <w:p w:rsidR="00566E94" w:rsidRPr="00F569DB" w:rsidRDefault="00566E94" w:rsidP="00566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E94" w:rsidRPr="00F569DB" w:rsidRDefault="00566E94" w:rsidP="00566E9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03E4EE9C" wp14:editId="00A27DDD">
            <wp:extent cx="1382395" cy="263525"/>
            <wp:effectExtent l="0" t="0" r="0" b="0"/>
            <wp:docPr id="1" name="Рисунок 1" descr="base_23733_61659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733_61659_32768"/>
                    <pic:cNvPicPr preferRelativeResize="0"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E94" w:rsidRPr="00F569DB" w:rsidRDefault="00566E94" w:rsidP="00566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E94" w:rsidRPr="00F569DB" w:rsidRDefault="00566E94" w:rsidP="00566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>где:</w:t>
      </w:r>
    </w:p>
    <w:p w:rsidR="00566E94" w:rsidRPr="00F569DB" w:rsidRDefault="00566E94" w:rsidP="00566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74C33AAF" wp14:editId="00AF3CA5">
            <wp:extent cx="219710" cy="255905"/>
            <wp:effectExtent l="0" t="0" r="0" b="0"/>
            <wp:docPr id="2" name="Рисунок 2" descr="base_23733_61659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733_61659_32769"/>
                    <pic:cNvPicPr preferRelativeResize="0"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9DB">
        <w:rPr>
          <w:rFonts w:ascii="Times New Roman" w:hAnsi="Times New Roman" w:cs="Times New Roman"/>
          <w:sz w:val="28"/>
          <w:szCs w:val="28"/>
        </w:rPr>
        <w:t xml:space="preserve"> - степень достижения целей (решения задач);</w:t>
      </w:r>
    </w:p>
    <w:p w:rsidR="00566E94" w:rsidRPr="00F569DB" w:rsidRDefault="00566E94" w:rsidP="00566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5DB648B3" wp14:editId="350FF52A">
            <wp:extent cx="205105" cy="263525"/>
            <wp:effectExtent l="0" t="0" r="0" b="0"/>
            <wp:docPr id="3" name="Рисунок 3" descr="base_23733_61659_327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733_61659_32770"/>
                    <pic:cNvPicPr preferRelativeResize="0"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9DB">
        <w:rPr>
          <w:rFonts w:ascii="Times New Roman" w:hAnsi="Times New Roman" w:cs="Times New Roman"/>
          <w:sz w:val="28"/>
          <w:szCs w:val="28"/>
        </w:rPr>
        <w:t xml:space="preserve"> - фактическое значение показателя (индикатора) муниципальной программы, подпрограммы и основного мероприятия;</w:t>
      </w:r>
    </w:p>
    <w:p w:rsidR="00566E94" w:rsidRPr="00F569DB" w:rsidRDefault="00566E94" w:rsidP="00566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403D0E0C" wp14:editId="0150A846">
            <wp:extent cx="205105" cy="255905"/>
            <wp:effectExtent l="0" t="0" r="0" b="0"/>
            <wp:docPr id="4" name="Рисунок 4" descr="base_23733_61659_327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733_61659_32771"/>
                    <pic:cNvPicPr preferRelativeResize="0"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9DB">
        <w:rPr>
          <w:rFonts w:ascii="Times New Roman" w:hAnsi="Times New Roman" w:cs="Times New Roman"/>
          <w:sz w:val="28"/>
          <w:szCs w:val="28"/>
        </w:rPr>
        <w:t xml:space="preserve"> - плановое значение показателя (индикатора) муниципальной программы, подпрограммы и основного мероприятия (для показателей (индикаторов), желаемой тенденцией развития которых является рост значений), или</w:t>
      </w:r>
    </w:p>
    <w:p w:rsidR="00566E94" w:rsidRPr="00F569DB" w:rsidRDefault="00566E94" w:rsidP="00566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E94" w:rsidRPr="00F569DB" w:rsidRDefault="00566E94" w:rsidP="00566E9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0E54249A" wp14:editId="4D0CF100">
            <wp:extent cx="1338580" cy="263525"/>
            <wp:effectExtent l="0" t="0" r="0" b="0"/>
            <wp:docPr id="5" name="Рисунок 5" descr="base_23733_61659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733_61659_32772"/>
                    <pic:cNvPicPr preferRelativeResize="0"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E94" w:rsidRPr="00F569DB" w:rsidRDefault="00566E94" w:rsidP="00566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E94" w:rsidRPr="00F569DB" w:rsidRDefault="00566E94" w:rsidP="00566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lastRenderedPageBreak/>
        <w:t>(для показателей (индикаторов), желаемой тенденцией развития которых является снижение значений);</w:t>
      </w:r>
    </w:p>
    <w:p w:rsidR="00566E94" w:rsidRPr="00F569DB" w:rsidRDefault="00566E94" w:rsidP="00566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 xml:space="preserve">2) степени соответствия запланированного уровня затрат и эффективности использования средств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Прогресского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569DB">
        <w:rPr>
          <w:rFonts w:ascii="Times New Roman" w:hAnsi="Times New Roman" w:cs="Times New Roman"/>
          <w:sz w:val="28"/>
          <w:szCs w:val="28"/>
        </w:rPr>
        <w:t>и иных источников ресурсного обеспечения муниципальной программы путем сопоставления фактических и плановых объемов финансирования муниципальной программы в целом и ее подпрограмм (основных мероприятий) за счет средств бюджетов всех уровней и внебюджетных источников по формуле:</w:t>
      </w:r>
    </w:p>
    <w:p w:rsidR="00566E94" w:rsidRPr="00F569DB" w:rsidRDefault="00566E94" w:rsidP="00566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E94" w:rsidRPr="00F569DB" w:rsidRDefault="00566E94" w:rsidP="00566E94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6755C45C" wp14:editId="605AE9EB">
            <wp:extent cx="1514475" cy="263525"/>
            <wp:effectExtent l="0" t="0" r="0" b="0"/>
            <wp:docPr id="6" name="Рисунок 6" descr="base_23733_61659_327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733_61659_32773"/>
                    <pic:cNvPicPr preferRelativeResize="0">
                      <a:picLocks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E94" w:rsidRPr="00F569DB" w:rsidRDefault="00566E94" w:rsidP="00566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>где:</w:t>
      </w:r>
    </w:p>
    <w:p w:rsidR="00566E94" w:rsidRPr="00F569DB" w:rsidRDefault="00566E94" w:rsidP="00566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21EF2D64" wp14:editId="6FAD1251">
            <wp:extent cx="255905" cy="263525"/>
            <wp:effectExtent l="0" t="0" r="0" b="0"/>
            <wp:docPr id="7" name="Рисунок 7" descr="base_23733_61659_327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733_61659_32774"/>
                    <pic:cNvPicPr preferRelativeResize="0"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9DB">
        <w:rPr>
          <w:rFonts w:ascii="Times New Roman" w:hAnsi="Times New Roman" w:cs="Times New Roman"/>
          <w:sz w:val="28"/>
          <w:szCs w:val="28"/>
        </w:rPr>
        <w:t xml:space="preserve"> - уровень финансирования реализации мероприятий муниципальной программы (подпрограмм, основных мероприятий);</w:t>
      </w:r>
    </w:p>
    <w:p w:rsidR="00566E94" w:rsidRPr="00F569DB" w:rsidRDefault="00566E94" w:rsidP="00566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 wp14:anchorId="5DA4A815" wp14:editId="10D114CF">
            <wp:extent cx="255905" cy="263525"/>
            <wp:effectExtent l="0" t="0" r="0" b="0"/>
            <wp:docPr id="8" name="Рисунок 8" descr="base_23733_61659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733_61659_32775"/>
                    <pic:cNvPicPr preferRelativeResize="0"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6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9DB">
        <w:rPr>
          <w:rFonts w:ascii="Times New Roman" w:hAnsi="Times New Roman" w:cs="Times New Roman"/>
          <w:sz w:val="28"/>
          <w:szCs w:val="28"/>
        </w:rPr>
        <w:t xml:space="preserve"> - фактический объем финансовых ресурсов, направленный на реализацию мероприятий муниципальной программы (подпрограмм, основных мероприятий);</w:t>
      </w:r>
    </w:p>
    <w:p w:rsidR="00566E94" w:rsidRPr="00F569DB" w:rsidRDefault="00566E94" w:rsidP="00566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8"/>
          <w:sz w:val="28"/>
          <w:szCs w:val="28"/>
        </w:rPr>
        <w:drawing>
          <wp:inline distT="0" distB="0" distL="0" distR="0" wp14:anchorId="4018013F" wp14:editId="73F4A2A1">
            <wp:extent cx="255905" cy="255905"/>
            <wp:effectExtent l="0" t="0" r="0" b="0"/>
            <wp:docPr id="9" name="Рисунок 9" descr="base_23733_61659_32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733_61659_32776"/>
                    <pic:cNvPicPr preferRelativeResize="0"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05" cy="255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9DB">
        <w:rPr>
          <w:rFonts w:ascii="Times New Roman" w:hAnsi="Times New Roman" w:cs="Times New Roman"/>
          <w:sz w:val="28"/>
          <w:szCs w:val="28"/>
        </w:rPr>
        <w:t xml:space="preserve"> - плановый объем финансовых ресурсов на реализацию муниципальной программы (подпрограмм, основных мероприятий) на соответствующий отчетный период.</w:t>
      </w:r>
    </w:p>
    <w:p w:rsidR="00566E94" w:rsidRPr="00F569DB" w:rsidRDefault="00566E94" w:rsidP="00566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>5. При оценке эффективности реализации муниципальной программы устанавливаются следующие критерии:</w:t>
      </w:r>
    </w:p>
    <w:p w:rsidR="00566E94" w:rsidRPr="00F569DB" w:rsidRDefault="00566E94" w:rsidP="00566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>5.1. Муниципальная программа считается реализуемой с высоким уровнем эффективности, если:</w:t>
      </w:r>
    </w:p>
    <w:p w:rsidR="00566E94" w:rsidRPr="00F569DB" w:rsidRDefault="00566E94" w:rsidP="00566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>значения 95 процентов и более показателей (индикаторов) муниципальной программы и ее подпрограмм (основных мероприятий) равны или больше 100%;</w:t>
      </w:r>
    </w:p>
    <w:p w:rsidR="00566E94" w:rsidRPr="00F569DB" w:rsidRDefault="00566E94" w:rsidP="00566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 xml:space="preserve">уровень финансирования реализации муниципальной программы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0B0FE50A" wp14:editId="7BD26F7F">
            <wp:extent cx="380365" cy="299720"/>
            <wp:effectExtent l="0" t="0" r="0" b="0"/>
            <wp:docPr id="10" name="Рисунок 10" descr="base_23733_61659_327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733_61659_32777"/>
                    <pic:cNvPicPr preferRelativeResize="0"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9DB">
        <w:rPr>
          <w:rFonts w:ascii="Times New Roman" w:hAnsi="Times New Roman" w:cs="Times New Roman"/>
          <w:sz w:val="28"/>
          <w:szCs w:val="28"/>
        </w:rPr>
        <w:t xml:space="preserve"> составил не менее 95 процентов, уровень финансирования реализации мероприятий всех подпрограмм (основных мероприятий) муниципальной программы составил не менее 90 процентов;</w:t>
      </w:r>
    </w:p>
    <w:p w:rsidR="00566E94" w:rsidRPr="00F569DB" w:rsidRDefault="00566E94" w:rsidP="00566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 xml:space="preserve">не менее 95 процентов мероприятий, запланированных на отчетный год, </w:t>
      </w:r>
      <w:proofErr w:type="gramStart"/>
      <w:r w:rsidRPr="00F569DB">
        <w:rPr>
          <w:rFonts w:ascii="Times New Roman" w:hAnsi="Times New Roman" w:cs="Times New Roman"/>
          <w:sz w:val="28"/>
          <w:szCs w:val="28"/>
        </w:rPr>
        <w:t>выполнены</w:t>
      </w:r>
      <w:proofErr w:type="gramEnd"/>
      <w:r w:rsidRPr="00F569DB"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</w:p>
    <w:p w:rsidR="00566E94" w:rsidRPr="00F569DB" w:rsidRDefault="00566E94" w:rsidP="00262565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>5.2. Муниципальная программа считается реализуемой с удовлетворительным уровнем эффективности, если:</w:t>
      </w:r>
    </w:p>
    <w:p w:rsidR="00566E94" w:rsidRPr="00F569DB" w:rsidRDefault="00566E94" w:rsidP="00566E94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>значения 80 процентов и более показателей (индикаторов) муниципальной программы и ее подпрограмм (основных мероприятий) равны или больше 90%;</w:t>
      </w:r>
    </w:p>
    <w:p w:rsidR="00566E94" w:rsidRPr="00F569DB" w:rsidRDefault="00566E94" w:rsidP="00566E94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 xml:space="preserve">уровень финансирования реализации муниципальной программы </w:t>
      </w:r>
      <w:r>
        <w:rPr>
          <w:rFonts w:ascii="Times New Roman" w:hAnsi="Times New Roman" w:cs="Times New Roman"/>
          <w:noProof/>
          <w:position w:val="-12"/>
          <w:sz w:val="28"/>
          <w:szCs w:val="28"/>
        </w:rPr>
        <w:drawing>
          <wp:inline distT="0" distB="0" distL="0" distR="0" wp14:anchorId="5785F0A2" wp14:editId="486D6DD6">
            <wp:extent cx="380365" cy="299720"/>
            <wp:effectExtent l="0" t="0" r="0" b="0"/>
            <wp:docPr id="11" name="Рисунок 11" descr="base_23733_61659_327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733_61659_32778"/>
                    <pic:cNvPicPr preferRelativeResize="0"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" cy="29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569DB">
        <w:rPr>
          <w:rFonts w:ascii="Times New Roman" w:hAnsi="Times New Roman" w:cs="Times New Roman"/>
          <w:sz w:val="28"/>
          <w:szCs w:val="28"/>
        </w:rPr>
        <w:t xml:space="preserve"> составил не менее 70 процентов;</w:t>
      </w:r>
    </w:p>
    <w:p w:rsidR="00566E94" w:rsidRPr="00F569DB" w:rsidRDefault="00566E94" w:rsidP="00566E94">
      <w:pPr>
        <w:pStyle w:val="ConsPlusNormal"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t xml:space="preserve">не менее 80 процентов мероприятий, запланированных на отчетный год, </w:t>
      </w:r>
      <w:proofErr w:type="gramStart"/>
      <w:r w:rsidRPr="00F569DB">
        <w:rPr>
          <w:rFonts w:ascii="Times New Roman" w:hAnsi="Times New Roman" w:cs="Times New Roman"/>
          <w:sz w:val="28"/>
          <w:szCs w:val="28"/>
        </w:rPr>
        <w:t>выполнены</w:t>
      </w:r>
      <w:proofErr w:type="gramEnd"/>
      <w:r w:rsidRPr="00F569DB">
        <w:rPr>
          <w:rFonts w:ascii="Times New Roman" w:hAnsi="Times New Roman" w:cs="Times New Roman"/>
          <w:sz w:val="28"/>
          <w:szCs w:val="28"/>
        </w:rPr>
        <w:t xml:space="preserve"> в полном объеме.</w:t>
      </w:r>
    </w:p>
    <w:p w:rsidR="00566E94" w:rsidRPr="00F569DB" w:rsidRDefault="00566E94" w:rsidP="00566E9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9DB">
        <w:rPr>
          <w:rFonts w:ascii="Times New Roman" w:hAnsi="Times New Roman" w:cs="Times New Roman"/>
          <w:sz w:val="28"/>
          <w:szCs w:val="28"/>
        </w:rPr>
        <w:lastRenderedPageBreak/>
        <w:t>5.3. 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566E94" w:rsidRDefault="00566E94" w:rsidP="00566E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569DB">
        <w:rPr>
          <w:rFonts w:ascii="Times New Roman" w:hAnsi="Times New Roman" w:cs="Times New Roman"/>
          <w:sz w:val="28"/>
          <w:szCs w:val="28"/>
        </w:rPr>
        <w:t>. П</w:t>
      </w:r>
      <w:r>
        <w:rPr>
          <w:rFonts w:ascii="Times New Roman" w:hAnsi="Times New Roman" w:cs="Times New Roman"/>
          <w:sz w:val="28"/>
          <w:szCs w:val="28"/>
        </w:rPr>
        <w:t>о результатам указанной оценки Администрацией сельского поселения</w:t>
      </w:r>
      <w:r w:rsidRPr="00F569DB">
        <w:rPr>
          <w:rFonts w:ascii="Times New Roman" w:hAnsi="Times New Roman" w:cs="Times New Roman"/>
          <w:sz w:val="28"/>
          <w:szCs w:val="28"/>
        </w:rPr>
        <w:t xml:space="preserve"> может быть принято решение о необходимости прекращения или об изменении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69DB">
        <w:rPr>
          <w:rFonts w:ascii="Times New Roman" w:hAnsi="Times New Roman" w:cs="Times New Roman"/>
          <w:sz w:val="28"/>
          <w:szCs w:val="28"/>
        </w:rPr>
        <w:t xml:space="preserve"> начиная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566E94" w:rsidRDefault="00566E94" w:rsidP="00566E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E94" w:rsidRPr="00F569DB" w:rsidRDefault="00566E94" w:rsidP="00566E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6E94" w:rsidRPr="00F569DB" w:rsidRDefault="00262565" w:rsidP="0026256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ED5952" w:rsidRDefault="00ED5952"/>
    <w:sectPr w:rsidR="00ED5952" w:rsidSect="00AA7FF5">
      <w:headerReference w:type="default" r:id="rId20"/>
      <w:pgSz w:w="11906" w:h="16838"/>
      <w:pgMar w:top="426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38EA" w:rsidRDefault="008238EA">
      <w:pPr>
        <w:spacing w:after="0" w:line="240" w:lineRule="auto"/>
      </w:pPr>
      <w:r>
        <w:separator/>
      </w:r>
    </w:p>
  </w:endnote>
  <w:endnote w:type="continuationSeparator" w:id="0">
    <w:p w:rsidR="008238EA" w:rsidRDefault="00823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38EA" w:rsidRDefault="008238EA">
      <w:pPr>
        <w:spacing w:after="0" w:line="240" w:lineRule="auto"/>
      </w:pPr>
      <w:r>
        <w:separator/>
      </w:r>
    </w:p>
  </w:footnote>
  <w:footnote w:type="continuationSeparator" w:id="0">
    <w:p w:rsidR="008238EA" w:rsidRDefault="00823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6FCB" w:rsidRDefault="008238EA" w:rsidP="00262565">
    <w:pPr>
      <w:pStyle w:val="a3"/>
    </w:pPr>
  </w:p>
  <w:p w:rsidR="00DD6FCB" w:rsidRDefault="008238E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BFF"/>
    <w:rsid w:val="000F46A8"/>
    <w:rsid w:val="00211BFF"/>
    <w:rsid w:val="00262565"/>
    <w:rsid w:val="00407DF8"/>
    <w:rsid w:val="00566E94"/>
    <w:rsid w:val="007D4E07"/>
    <w:rsid w:val="008238EA"/>
    <w:rsid w:val="00871F9C"/>
    <w:rsid w:val="00A01426"/>
    <w:rsid w:val="00D31231"/>
    <w:rsid w:val="00ED5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6E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6E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66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6E94"/>
  </w:style>
  <w:style w:type="paragraph" w:styleId="a5">
    <w:name w:val="Balloon Text"/>
    <w:basedOn w:val="a"/>
    <w:link w:val="a6"/>
    <w:uiPriority w:val="99"/>
    <w:semiHidden/>
    <w:unhideWhenUsed/>
    <w:rsid w:val="0056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6E94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262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25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6E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66E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566E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6E94"/>
  </w:style>
  <w:style w:type="paragraph" w:styleId="a5">
    <w:name w:val="Balloon Text"/>
    <w:basedOn w:val="a"/>
    <w:link w:val="a6"/>
    <w:uiPriority w:val="99"/>
    <w:semiHidden/>
    <w:unhideWhenUsed/>
    <w:rsid w:val="00566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6E94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2625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2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999C661EB9B255351A774BB28B6DA97FBADF8AB918F6DD6B03EEECF054F35E806379FA60B8CFC0BE634A38B7E93500856A6CFCBA838CFFs5H2N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microsoft.com/office/2007/relationships/stylesWithEffects" Target="stylesWithEffects.xml"/><Relationship Id="rId16" Type="http://schemas.openxmlformats.org/officeDocument/2006/relationships/image" Target="media/image8.wmf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999C661EB9B255351A774BB28B6DA97FBADF8AB918F6DD6B03EEECF054F35E806379FA60B8CFC0BE634A38B7E93500856A6CFCBA838CFFs5H2N" TargetMode="External"/><Relationship Id="rId14" Type="http://schemas.openxmlformats.org/officeDocument/2006/relationships/image" Target="media/image6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10</cp:revision>
  <cp:lastPrinted>2022-03-09T11:26:00Z</cp:lastPrinted>
  <dcterms:created xsi:type="dcterms:W3CDTF">2022-02-10T11:29:00Z</dcterms:created>
  <dcterms:modified xsi:type="dcterms:W3CDTF">2022-03-09T11:26:00Z</dcterms:modified>
</cp:coreProperties>
</file>