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F" w:rsidRDefault="001F6BAF" w:rsidP="001F6BA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2B3B36" wp14:editId="118B4629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628650" cy="790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</w:p>
    <w:p w:rsidR="001F6BAF" w:rsidRDefault="001F6BAF" w:rsidP="001F6BA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F6BAF" w:rsidRDefault="001F6BAF" w:rsidP="001F6BA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F6BAF" w:rsidRPr="007F4314" w:rsidRDefault="001F6BAF" w:rsidP="001F6BAF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BAF" w:rsidRDefault="001F6BAF" w:rsidP="001F6BA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BAF" w:rsidRDefault="001F6BAF" w:rsidP="001F6BA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BAF" w:rsidRDefault="001F6BAF" w:rsidP="001F6BA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F6BAF" w:rsidRDefault="001F6BAF" w:rsidP="001F6BA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F6BAF" w:rsidRDefault="001F6BAF" w:rsidP="001F6BA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1F6BAF" w:rsidRDefault="001F6BAF" w:rsidP="001F6BA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BAF" w:rsidRDefault="001F6BAF" w:rsidP="001F6BA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1F6BAF" w:rsidRDefault="001F6BAF" w:rsidP="001F6BA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BAF" w:rsidRPr="001F6BAF" w:rsidRDefault="001F6BAF" w:rsidP="001F6BA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F6BA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F6BAF" w:rsidRPr="001F6BAF" w:rsidRDefault="001F6BAF" w:rsidP="001F6BA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F6BAF" w:rsidRDefault="001F6BAF" w:rsidP="001F6BAF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.03.2022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F6BAF" w:rsidRDefault="001F6BAF" w:rsidP="001F6BA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1F6BAF" w:rsidRDefault="001F6BAF" w:rsidP="001F6BA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F6BAF" w:rsidRPr="00811EC6" w:rsidRDefault="001F6BAF" w:rsidP="001F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1EC6">
        <w:rPr>
          <w:rFonts w:ascii="Times New Roman" w:hAnsi="Times New Roman"/>
          <w:b/>
          <w:sz w:val="28"/>
          <w:szCs w:val="28"/>
        </w:rPr>
        <w:t>О внесении изменений в Правил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811EC6">
        <w:rPr>
          <w:rFonts w:ascii="Times New Roman" w:hAnsi="Times New Roman"/>
          <w:b/>
          <w:sz w:val="28"/>
          <w:szCs w:val="28"/>
        </w:rPr>
        <w:t xml:space="preserve"> присвоения,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EC6">
        <w:rPr>
          <w:rFonts w:ascii="Times New Roman" w:hAnsi="Times New Roman"/>
          <w:b/>
          <w:sz w:val="28"/>
          <w:szCs w:val="28"/>
        </w:rPr>
        <w:t>изменения и аннулирования   адресов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E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811EC6">
        <w:rPr>
          <w:rFonts w:ascii="Times New Roman" w:hAnsi="Times New Roman"/>
          <w:b/>
          <w:sz w:val="28"/>
          <w:szCs w:val="28"/>
        </w:rPr>
        <w:t>рогресского</w:t>
      </w:r>
      <w:proofErr w:type="spellEnd"/>
      <w:r w:rsidRPr="00811EC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F6BAF" w:rsidRDefault="001F6BAF" w:rsidP="001F6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BAF" w:rsidRPr="001F6BAF" w:rsidRDefault="001F6BAF" w:rsidP="001F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F6BAF">
        <w:rPr>
          <w:rFonts w:ascii="Times New Roman" w:eastAsia="Times New Roman" w:hAnsi="Times New Roman"/>
          <w:sz w:val="28"/>
          <w:szCs w:val="28"/>
          <w:lang w:eastAsia="ru-RU"/>
        </w:rPr>
        <w:t>Во исполнение  Федерального закона от 27.07.2010 № 210-ФЗ «Об организации предоставления государственных и муниципальных услуг»,</w:t>
      </w:r>
      <w:r w:rsidRPr="001F6BAF">
        <w:rPr>
          <w:rFonts w:ascii="Times New Roman" w:hAnsi="Times New Roman"/>
          <w:sz w:val="28"/>
          <w:szCs w:val="28"/>
        </w:rPr>
        <w:t xml:space="preserve"> и в 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6BA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6BA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2001 года № 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 постановления Правительства РФ от 04.09.2020 № 1355 « О внесении изменений в Правила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>»</w:t>
      </w:r>
      <w:r w:rsidRPr="001F6BAF">
        <w:rPr>
          <w:rFonts w:ascii="Times New Roman" w:hAnsi="Times New Roman"/>
          <w:sz w:val="28"/>
          <w:szCs w:val="28"/>
        </w:rPr>
        <w:t xml:space="preserve">   Администрация</w:t>
      </w:r>
      <w:proofErr w:type="gramEnd"/>
      <w:r w:rsidRPr="001F6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1F6BAF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6BAF" w:rsidRPr="001F6BAF" w:rsidRDefault="001F6BAF" w:rsidP="001F6BAF">
      <w:pPr>
        <w:spacing w:before="120" w:after="0" w:line="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F6BAF">
        <w:rPr>
          <w:rFonts w:ascii="Times New Roman" w:hAnsi="Times New Roman"/>
          <w:sz w:val="28"/>
          <w:szCs w:val="28"/>
        </w:rPr>
        <w:t xml:space="preserve">1. Внести изменения  в Правила присвоения, изменения и  аннулирования адресов на территории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поселения, утвержденные постановлением Администрации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 от 21.09.2015 № 67 «Об утверждении Правил присвоения, изменения и  аннулирования адресов на территории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1F6BAF" w:rsidRPr="00041FF8" w:rsidRDefault="001F6BAF" w:rsidP="001F6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6BAF">
        <w:rPr>
          <w:rFonts w:ascii="Times New Roman" w:hAnsi="Times New Roman"/>
          <w:sz w:val="28"/>
          <w:szCs w:val="28"/>
        </w:rPr>
        <w:t>1.1.  подпункт</w:t>
      </w:r>
      <w:r w:rsidRPr="001F6BAF">
        <w:rPr>
          <w:rFonts w:ascii="Times New Roman" w:hAnsi="Times New Roman"/>
          <w:b/>
          <w:sz w:val="28"/>
          <w:szCs w:val="28"/>
        </w:rPr>
        <w:t xml:space="preserve"> </w:t>
      </w:r>
      <w:r w:rsidRPr="001F6BAF">
        <w:rPr>
          <w:rFonts w:ascii="Times New Roman" w:hAnsi="Times New Roman"/>
          <w:sz w:val="28"/>
          <w:szCs w:val="28"/>
        </w:rPr>
        <w:t xml:space="preserve">2.24. </w:t>
      </w:r>
      <w:r>
        <w:rPr>
          <w:rFonts w:ascii="Times New Roman" w:hAnsi="Times New Roman"/>
          <w:sz w:val="28"/>
          <w:szCs w:val="28"/>
        </w:rPr>
        <w:t xml:space="preserve">пункта 2 </w:t>
      </w:r>
      <w:r w:rsidRPr="001F6BAF">
        <w:rPr>
          <w:rFonts w:ascii="Times New Roman" w:hAnsi="Times New Roman"/>
          <w:sz w:val="28"/>
          <w:szCs w:val="28"/>
        </w:rPr>
        <w:t xml:space="preserve"> «Порядок присвоения объекту адресации адреса, изменения и   аннулирования такого адреса»  дополнить абзацем в  редакции</w:t>
      </w:r>
      <w:r w:rsidRPr="00041FF8">
        <w:rPr>
          <w:rFonts w:ascii="Times New Roman" w:hAnsi="Times New Roman"/>
          <w:sz w:val="24"/>
          <w:szCs w:val="24"/>
        </w:rPr>
        <w:t xml:space="preserve">: </w:t>
      </w:r>
    </w:p>
    <w:p w:rsidR="001F6BAF" w:rsidRPr="001F6BAF" w:rsidRDefault="001F6BAF" w:rsidP="001F6B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6BAF">
        <w:rPr>
          <w:rFonts w:ascii="Times New Roman" w:hAnsi="Times New Roman"/>
          <w:sz w:val="28"/>
          <w:szCs w:val="28"/>
        </w:rPr>
        <w:t xml:space="preserve">« </w:t>
      </w:r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От имени лица, указанного в подпункте 2.22. настоящих Правил, вправе обратиться кадастровый инженер, выполняющий на основании документа, предусмотренного статьей 35 или статьей 42.</w:t>
      </w:r>
      <w:r w:rsidRPr="001F6BAF">
        <w:rPr>
          <w:rStyle w:val="w9"/>
          <w:rFonts w:ascii="Times New Roman" w:hAnsi="Times New Roman"/>
          <w:sz w:val="28"/>
          <w:szCs w:val="28"/>
          <w:shd w:val="clear" w:color="auto" w:fill="FFFFFF"/>
        </w:rPr>
        <w:t>3</w:t>
      </w:r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 Федерального закона </w:t>
      </w:r>
      <w:hyperlink r:id="rId6" w:tgtFrame="contents" w:history="1">
        <w:r w:rsidRPr="001F6BAF">
          <w:rPr>
            <w:rStyle w:val="cmd"/>
            <w:rFonts w:ascii="Times New Roman" w:hAnsi="Times New Roman"/>
            <w:sz w:val="28"/>
            <w:szCs w:val="28"/>
            <w:shd w:val="clear" w:color="auto" w:fill="FFFFFF"/>
          </w:rPr>
          <w:t>"О кадастровой деятельности"</w:t>
        </w:r>
      </w:hyperlink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.»;</w:t>
      </w:r>
      <w:proofErr w:type="gramEnd"/>
    </w:p>
    <w:p w:rsidR="001F6BAF" w:rsidRPr="001F6BAF" w:rsidRDefault="001F6BAF" w:rsidP="001F6B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AF">
        <w:rPr>
          <w:rFonts w:ascii="Times New Roman" w:hAnsi="Times New Roman" w:cs="Times New Roman"/>
          <w:sz w:val="28"/>
          <w:szCs w:val="28"/>
        </w:rPr>
        <w:lastRenderedPageBreak/>
        <w:t xml:space="preserve">             1.2.  подпункт 2.27. </w:t>
      </w:r>
      <w:r w:rsidRPr="001F6BAF">
        <w:rPr>
          <w:rFonts w:ascii="Times New Roman" w:hAnsi="Times New Roman" w:cs="Times New Roman"/>
          <w:sz w:val="28"/>
          <w:szCs w:val="28"/>
        </w:rPr>
        <w:t>пункта 2</w:t>
      </w:r>
      <w:r w:rsidRPr="001F6BAF">
        <w:rPr>
          <w:rFonts w:ascii="Times New Roman" w:hAnsi="Times New Roman" w:cs="Times New Roman"/>
          <w:sz w:val="28"/>
          <w:szCs w:val="28"/>
        </w:rPr>
        <w:t xml:space="preserve"> «Порядок присвоения объекту адресации адреса, изменения и   аннулирования такого адреса»  дополнить абзацем в  редакции:</w:t>
      </w:r>
    </w:p>
    <w:p w:rsidR="001F6BAF" w:rsidRPr="001F6BAF" w:rsidRDefault="001F6BAF" w:rsidP="001F6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BAF">
        <w:rPr>
          <w:rFonts w:ascii="Times New Roman" w:hAnsi="Times New Roman"/>
          <w:bCs/>
          <w:sz w:val="28"/>
          <w:szCs w:val="28"/>
        </w:rPr>
        <w:t xml:space="preserve">  «</w:t>
      </w:r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 Федерального закона </w:t>
      </w:r>
      <w:hyperlink r:id="rId7" w:tgtFrame="contents" w:history="1">
        <w:r w:rsidRPr="001F6BAF">
          <w:rPr>
            <w:rStyle w:val="cmd"/>
            <w:rFonts w:ascii="Times New Roman" w:hAnsi="Times New Roman"/>
            <w:sz w:val="28"/>
            <w:szCs w:val="28"/>
            <w:shd w:val="clear" w:color="auto" w:fill="FFFFFF"/>
          </w:rPr>
          <w:t>"О кадастровой деятельности"</w:t>
        </w:r>
      </w:hyperlink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1F6BAF">
        <w:rPr>
          <w:rStyle w:val="ed"/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1F6BAF" w:rsidRPr="001F6BAF" w:rsidRDefault="001F6BAF" w:rsidP="001F6B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6BAF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1F6BAF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F6BAF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F6BAF" w:rsidRPr="00414512" w:rsidRDefault="001F6BAF" w:rsidP="001F6BAF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1F6BAF" w:rsidRPr="00414512" w:rsidRDefault="001F6BAF" w:rsidP="001F6BAF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1F6BAF" w:rsidRPr="001F6BAF" w:rsidRDefault="001F6BAF" w:rsidP="001F6BAF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1F6BA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1F6BAF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1F6BA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1F6BAF">
        <w:rPr>
          <w:rFonts w:ascii="Times New Roman" w:hAnsi="Times New Roman"/>
          <w:b/>
          <w:sz w:val="28"/>
          <w:szCs w:val="28"/>
        </w:rPr>
        <w:t xml:space="preserve">Главы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F6BAF">
        <w:rPr>
          <w:rFonts w:ascii="Times New Roman" w:hAnsi="Times New Roman"/>
          <w:b/>
          <w:sz w:val="28"/>
          <w:szCs w:val="28"/>
        </w:rPr>
        <w:t xml:space="preserve"> С.В.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BAF">
        <w:rPr>
          <w:rFonts w:ascii="Times New Roman" w:hAnsi="Times New Roman"/>
          <w:b/>
          <w:sz w:val="28"/>
          <w:szCs w:val="28"/>
        </w:rPr>
        <w:t>Николаева</w:t>
      </w:r>
    </w:p>
    <w:p w:rsidR="001F6BAF" w:rsidRPr="001F6BAF" w:rsidRDefault="001F6BAF" w:rsidP="001F6BAF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1F6BA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1F6BAF" w:rsidRDefault="001F6BAF" w:rsidP="001F6BAF">
      <w:pPr>
        <w:pStyle w:val="20"/>
        <w:shd w:val="clear" w:color="auto" w:fill="auto"/>
        <w:jc w:val="left"/>
        <w:rPr>
          <w:rStyle w:val="212"/>
          <w:rFonts w:ascii="Times New Roman" w:hAnsi="Times New Roman" w:cs="Times New Roman"/>
          <w:color w:val="000000"/>
          <w:sz w:val="24"/>
          <w:szCs w:val="24"/>
        </w:rPr>
      </w:pPr>
    </w:p>
    <w:p w:rsidR="001F6BAF" w:rsidRDefault="001F6BAF" w:rsidP="001F6BAF">
      <w:pPr>
        <w:pStyle w:val="20"/>
        <w:shd w:val="clear" w:color="auto" w:fill="auto"/>
        <w:jc w:val="left"/>
        <w:rPr>
          <w:rStyle w:val="212"/>
          <w:rFonts w:ascii="Times New Roman" w:hAnsi="Times New Roman" w:cs="Times New Roman"/>
          <w:color w:val="000000"/>
          <w:sz w:val="24"/>
          <w:szCs w:val="24"/>
        </w:rPr>
      </w:pPr>
    </w:p>
    <w:p w:rsidR="001F6BAF" w:rsidRDefault="001F6BAF" w:rsidP="001F6BAF">
      <w:pPr>
        <w:pStyle w:val="20"/>
        <w:shd w:val="clear" w:color="auto" w:fill="auto"/>
        <w:rPr>
          <w:rStyle w:val="212"/>
          <w:rFonts w:ascii="Times New Roman" w:hAnsi="Times New Roman" w:cs="Times New Roman"/>
          <w:color w:val="000000"/>
          <w:sz w:val="24"/>
          <w:szCs w:val="24"/>
        </w:rPr>
      </w:pPr>
    </w:p>
    <w:p w:rsidR="001F6BAF" w:rsidRDefault="001F6BAF" w:rsidP="001F6BAF">
      <w:pPr>
        <w:pStyle w:val="20"/>
        <w:shd w:val="clear" w:color="auto" w:fill="auto"/>
        <w:rPr>
          <w:rStyle w:val="212"/>
          <w:rFonts w:ascii="Times New Roman" w:hAnsi="Times New Roman" w:cs="Times New Roman"/>
          <w:color w:val="000000"/>
          <w:sz w:val="24"/>
          <w:szCs w:val="24"/>
        </w:rPr>
      </w:pPr>
    </w:p>
    <w:p w:rsidR="001F6BAF" w:rsidRDefault="001F6BAF" w:rsidP="001F6BAF">
      <w:pPr>
        <w:pStyle w:val="20"/>
        <w:shd w:val="clear" w:color="auto" w:fill="auto"/>
        <w:rPr>
          <w:rStyle w:val="212"/>
          <w:rFonts w:ascii="Times New Roman" w:hAnsi="Times New Roman" w:cs="Times New Roman"/>
          <w:color w:val="000000"/>
          <w:sz w:val="24"/>
          <w:szCs w:val="24"/>
        </w:rPr>
      </w:pPr>
    </w:p>
    <w:p w:rsidR="00E753A0" w:rsidRDefault="00E753A0"/>
    <w:sectPr w:rsidR="00E7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9A"/>
    <w:rsid w:val="001F6BAF"/>
    <w:rsid w:val="00413D9A"/>
    <w:rsid w:val="00E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F6BAF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1F6BAF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1F6BAF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ConsPlusNormal">
    <w:name w:val="ConsPlusNormal"/>
    <w:link w:val="ConsPlusNormal0"/>
    <w:uiPriority w:val="99"/>
    <w:rsid w:val="001F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6B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">
    <w:name w:val="ed"/>
    <w:basedOn w:val="a0"/>
    <w:rsid w:val="001F6BAF"/>
  </w:style>
  <w:style w:type="character" w:customStyle="1" w:styleId="w9">
    <w:name w:val="w9"/>
    <w:basedOn w:val="a0"/>
    <w:rsid w:val="001F6BAF"/>
  </w:style>
  <w:style w:type="character" w:customStyle="1" w:styleId="cmd">
    <w:name w:val="cmd"/>
    <w:basedOn w:val="a0"/>
    <w:rsid w:val="001F6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F6BAF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1F6BAF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1F6BAF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ConsPlusNormal">
    <w:name w:val="ConsPlusNormal"/>
    <w:link w:val="ConsPlusNormal0"/>
    <w:uiPriority w:val="99"/>
    <w:rsid w:val="001F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6B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">
    <w:name w:val="ed"/>
    <w:basedOn w:val="a0"/>
    <w:rsid w:val="001F6BAF"/>
  </w:style>
  <w:style w:type="character" w:customStyle="1" w:styleId="w9">
    <w:name w:val="w9"/>
    <w:basedOn w:val="a0"/>
    <w:rsid w:val="001F6BAF"/>
  </w:style>
  <w:style w:type="character" w:customStyle="1" w:styleId="cmd">
    <w:name w:val="cmd"/>
    <w:basedOn w:val="a0"/>
    <w:rsid w:val="001F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1955&amp;backlink=1&amp;&amp;nd=1021159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1955&amp;backlink=1&amp;&amp;nd=1021159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2022-03-29T10:51:00Z</cp:lastPrinted>
  <dcterms:created xsi:type="dcterms:W3CDTF">2022-03-29T10:40:00Z</dcterms:created>
  <dcterms:modified xsi:type="dcterms:W3CDTF">2022-03-29T10:51:00Z</dcterms:modified>
</cp:coreProperties>
</file>