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B8" w:rsidRDefault="006533B8" w:rsidP="006533B8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987A0F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2F10D2C" wp14:editId="74930176">
            <wp:simplePos x="0" y="0"/>
            <wp:positionH relativeFrom="column">
              <wp:posOffset>2510790</wp:posOffset>
            </wp:positionH>
            <wp:positionV relativeFrom="paragraph">
              <wp:posOffset>3810</wp:posOffset>
            </wp:positionV>
            <wp:extent cx="74295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3B8" w:rsidRDefault="006533B8" w:rsidP="006533B8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6533B8" w:rsidRDefault="006533B8" w:rsidP="006533B8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6533B8" w:rsidRPr="00987A0F" w:rsidRDefault="006533B8" w:rsidP="006533B8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6533B8" w:rsidRPr="00987A0F" w:rsidRDefault="006533B8" w:rsidP="006533B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987A0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ab/>
      </w:r>
      <w:r w:rsidRPr="00987A0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ab/>
      </w:r>
      <w:r w:rsidRPr="00987A0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ab/>
      </w:r>
      <w:r w:rsidRPr="00987A0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ab/>
      </w:r>
      <w:r w:rsidRPr="00987A0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ab/>
      </w:r>
      <w:r w:rsidRPr="00987A0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ab/>
      </w:r>
      <w:r w:rsidRPr="00987A0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ab/>
      </w:r>
      <w:r w:rsidRPr="00987A0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ab/>
      </w:r>
      <w:r w:rsidRPr="00987A0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ab/>
      </w:r>
      <w:r w:rsidRPr="00987A0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ab/>
      </w:r>
      <w:r w:rsidRPr="00987A0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ab/>
      </w:r>
    </w:p>
    <w:p w:rsidR="006533B8" w:rsidRPr="00987A0F" w:rsidRDefault="006533B8" w:rsidP="006533B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6533B8" w:rsidRPr="00987A0F" w:rsidRDefault="006533B8" w:rsidP="006533B8">
      <w:pPr>
        <w:tabs>
          <w:tab w:val="left" w:pos="7740"/>
        </w:tabs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987A0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                        </w:t>
      </w:r>
      <w:r w:rsidRPr="00987A0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ab/>
      </w:r>
    </w:p>
    <w:p w:rsidR="006533B8" w:rsidRPr="00987A0F" w:rsidRDefault="006533B8" w:rsidP="006533B8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</w:pPr>
      <w:r w:rsidRPr="00987A0F"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6533B8" w:rsidRPr="00987A0F" w:rsidRDefault="006533B8" w:rsidP="006533B8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</w:pPr>
      <w:r w:rsidRPr="00987A0F"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6533B8" w:rsidRPr="00987A0F" w:rsidRDefault="006533B8" w:rsidP="006533B8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</w:pPr>
      <w:proofErr w:type="spellStart"/>
      <w:r w:rsidRPr="00987A0F"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987A0F"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6533B8" w:rsidRPr="00987A0F" w:rsidRDefault="006533B8" w:rsidP="006533B8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</w:pPr>
    </w:p>
    <w:p w:rsidR="006533B8" w:rsidRPr="00987A0F" w:rsidRDefault="006533B8" w:rsidP="006533B8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</w:pPr>
      <w:r w:rsidRPr="00987A0F"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6533B8" w:rsidRPr="00987A0F" w:rsidRDefault="006533B8" w:rsidP="006533B8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</w:pPr>
    </w:p>
    <w:p w:rsidR="006533B8" w:rsidRPr="00987A0F" w:rsidRDefault="006533B8" w:rsidP="006533B8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</w:pPr>
      <w:r w:rsidRPr="00987A0F"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  <w:t>ПОСТАНОВЛЕНИЕ</w:t>
      </w:r>
    </w:p>
    <w:p w:rsidR="006533B8" w:rsidRDefault="006533B8" w:rsidP="006533B8">
      <w:pPr>
        <w:widowControl w:val="0"/>
        <w:tabs>
          <w:tab w:val="left" w:pos="1755"/>
        </w:tabs>
        <w:suppressAutoHyphens/>
        <w:spacing w:after="0" w:line="240" w:lineRule="auto"/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  <w:tab/>
      </w:r>
      <w:r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  <w:tab/>
      </w:r>
      <w:r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  <w:tab/>
      </w:r>
      <w:r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  <w:tab/>
        <w:t xml:space="preserve">  </w:t>
      </w:r>
    </w:p>
    <w:p w:rsidR="006533B8" w:rsidRPr="00987A0F" w:rsidRDefault="006533B8" w:rsidP="006533B8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"/>
          <w:b/>
          <w:kern w:val="2"/>
          <w:sz w:val="28"/>
          <w:szCs w:val="28"/>
          <w:lang w:eastAsia="ar-SA"/>
        </w:rPr>
        <w:t>13.11.2019 № 121</w:t>
      </w:r>
    </w:p>
    <w:p w:rsidR="006533B8" w:rsidRPr="00987A0F" w:rsidRDefault="006533B8" w:rsidP="006533B8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</w:pPr>
      <w:r w:rsidRPr="00987A0F"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  <w:t>п. Прогресс</w:t>
      </w:r>
    </w:p>
    <w:p w:rsidR="006533B8" w:rsidRPr="00987A0F" w:rsidRDefault="006533B8" w:rsidP="006533B8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987A0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ab/>
      </w:r>
      <w:r w:rsidRPr="00987A0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ab/>
      </w:r>
      <w:r w:rsidRPr="00987A0F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ab/>
      </w:r>
    </w:p>
    <w:p w:rsidR="006533B8" w:rsidRPr="00987A0F" w:rsidRDefault="006533B8" w:rsidP="006533B8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8"/>
          <w:lang w:eastAsia="ru-RU"/>
        </w:rPr>
      </w:pPr>
    </w:p>
    <w:p w:rsidR="006533B8" w:rsidRPr="00987A0F" w:rsidRDefault="006533B8" w:rsidP="006533B8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987A0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6533B8" w:rsidRPr="00987A0F" w:rsidRDefault="006533B8" w:rsidP="006533B8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0"/>
          <w:szCs w:val="28"/>
          <w:lang w:eastAsia="ru-RU"/>
        </w:rPr>
      </w:pPr>
      <w:proofErr w:type="spellStart"/>
      <w:r w:rsidRPr="00987A0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Прогресского</w:t>
      </w:r>
      <w:proofErr w:type="spellEnd"/>
      <w:r w:rsidRPr="00987A0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</w:t>
      </w:r>
      <w:r w:rsidRPr="00987A0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сель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ского  поселения от 18.11.2014 </w:t>
      </w:r>
      <w:r w:rsidRPr="00987A0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№ 85</w:t>
      </w:r>
    </w:p>
    <w:p w:rsidR="006533B8" w:rsidRPr="00987A0F" w:rsidRDefault="006533B8" w:rsidP="006533B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8"/>
          <w:lang w:eastAsia="ru-RU"/>
        </w:rPr>
      </w:pPr>
    </w:p>
    <w:p w:rsidR="006533B8" w:rsidRPr="00987A0F" w:rsidRDefault="006533B8" w:rsidP="006533B8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8"/>
          <w:lang w:eastAsia="ru-RU"/>
        </w:rPr>
      </w:pPr>
    </w:p>
    <w:p w:rsidR="006533B8" w:rsidRPr="00987A0F" w:rsidRDefault="006533B8" w:rsidP="006533B8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987A0F">
        <w:rPr>
          <w:rFonts w:ascii="Times New Roman CYR" w:eastAsia="Times New Roman" w:hAnsi="Times New Roman CYR" w:cs="Times New Roman"/>
          <w:b/>
          <w:bCs/>
          <w:sz w:val="20"/>
          <w:szCs w:val="28"/>
          <w:lang w:eastAsia="ru-RU"/>
        </w:rPr>
        <w:tab/>
      </w:r>
      <w:r w:rsidRPr="00987A0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 соответствии с Федеральным законом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Pr="00987A0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Прогресского</w:t>
      </w:r>
      <w:proofErr w:type="spellEnd"/>
      <w:r w:rsidRPr="00987A0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поселения</w:t>
      </w:r>
      <w:r w:rsidRPr="00987A0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</w:t>
      </w:r>
    </w:p>
    <w:p w:rsidR="006533B8" w:rsidRPr="00987A0F" w:rsidRDefault="006533B8" w:rsidP="006533B8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987A0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</w:t>
      </w:r>
      <w:r w:rsidRPr="00987A0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ПОСТАНОВЛЯЕТ:</w:t>
      </w:r>
    </w:p>
    <w:p w:rsidR="006533B8" w:rsidRPr="00987A0F" w:rsidRDefault="006533B8" w:rsidP="006533B8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shd w:val="clear" w:color="auto" w:fill="FFFFFF"/>
          <w:lang w:eastAsia="ru-RU"/>
        </w:rPr>
      </w:pPr>
      <w:r w:rsidRPr="00987A0F">
        <w:rPr>
          <w:rFonts w:ascii="Times New Roman CYR" w:eastAsia="Calibri" w:hAnsi="Times New Roman CYR" w:cs="Times New Roman"/>
          <w:sz w:val="28"/>
          <w:szCs w:val="28"/>
          <w:lang w:eastAsia="ru-RU"/>
        </w:rPr>
        <w:t>1.Внести изменения в Положение о</w:t>
      </w:r>
      <w:r w:rsidRPr="00987A0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закупках товаров, работ, услуг в рамках  Федерального закона </w:t>
      </w:r>
      <w:r w:rsidRPr="00987A0F">
        <w:rPr>
          <w:rFonts w:ascii="Times New Roman CYR" w:eastAsia="Times New Roman" w:hAnsi="Times New Roman CYR" w:cs="Times New Roman"/>
          <w:sz w:val="28"/>
          <w:szCs w:val="28"/>
          <w:shd w:val="clear" w:color="auto" w:fill="FFFFFF"/>
          <w:lang w:eastAsia="ru-RU"/>
        </w:rPr>
        <w:t>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6533B8" w:rsidRPr="00987A0F" w:rsidRDefault="006533B8" w:rsidP="006533B8">
      <w:pPr>
        <w:spacing w:after="0" w:line="240" w:lineRule="auto"/>
        <w:ind w:firstLine="284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Cs/>
          <w:caps/>
          <w:sz w:val="28"/>
          <w:szCs w:val="28"/>
          <w:lang w:eastAsia="ru-RU"/>
        </w:rPr>
        <w:tab/>
      </w:r>
      <w:r w:rsidRPr="00987A0F">
        <w:rPr>
          <w:rFonts w:ascii="Times New Roman CYR" w:eastAsia="Times New Roman" w:hAnsi="Times New Roman CYR" w:cs="Times New Roman"/>
          <w:bCs/>
          <w:caps/>
          <w:sz w:val="28"/>
          <w:szCs w:val="28"/>
          <w:lang w:eastAsia="ru-RU"/>
        </w:rPr>
        <w:t xml:space="preserve">1.1. </w:t>
      </w:r>
      <w:r w:rsidRPr="00987A0F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Исключить из пункта 2 слова «плана закупок».</w:t>
      </w:r>
    </w:p>
    <w:p w:rsidR="006533B8" w:rsidRPr="00987A0F" w:rsidRDefault="006533B8" w:rsidP="006533B8">
      <w:pPr>
        <w:shd w:val="clear" w:color="auto" w:fill="FFFFFF"/>
        <w:tabs>
          <w:tab w:val="left" w:pos="284"/>
        </w:tabs>
        <w:suppressAutoHyphens/>
        <w:spacing w:after="0" w:line="23" w:lineRule="atLeast"/>
        <w:ind w:left="284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ab/>
      </w:r>
      <w:r w:rsidRPr="00987A0F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1.2. Пункт 3 изложить в редакции:</w:t>
      </w:r>
    </w:p>
    <w:p w:rsidR="006533B8" w:rsidRPr="00987A0F" w:rsidRDefault="006533B8" w:rsidP="006533B8">
      <w:pPr>
        <w:shd w:val="clear" w:color="auto" w:fill="FFFFFF"/>
        <w:tabs>
          <w:tab w:val="left" w:pos="993"/>
        </w:tabs>
        <w:suppressAutoHyphens/>
        <w:spacing w:after="0" w:line="23" w:lineRule="atLeast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ab/>
        <w:t>«3.</w:t>
      </w:r>
      <w:r w:rsidRPr="00987A0F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Проведение закупки осуществляется на основании утвержденного и размещенного в единой информационной системе плана-графика закупок</w:t>
      </w:r>
      <w:proofErr w:type="gramStart"/>
      <w:r w:rsidRPr="00987A0F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6533B8" w:rsidRPr="00987A0F" w:rsidRDefault="006533B8" w:rsidP="006533B8">
      <w:pPr>
        <w:shd w:val="clear" w:color="auto" w:fill="FFFFFF"/>
        <w:tabs>
          <w:tab w:val="left" w:pos="0"/>
        </w:tabs>
        <w:suppressAutoHyphens/>
        <w:spacing w:after="0" w:line="23" w:lineRule="atLeast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ab/>
      </w:r>
      <w:r w:rsidRPr="00987A0F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1.3. </w:t>
      </w:r>
      <w:r w:rsidRPr="00987A0F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Пункт 4 изложить в редакции:</w:t>
      </w:r>
    </w:p>
    <w:p w:rsidR="006533B8" w:rsidRPr="00987A0F" w:rsidRDefault="006533B8" w:rsidP="006533B8">
      <w:pPr>
        <w:shd w:val="clear" w:color="auto" w:fill="FFFFFF"/>
        <w:tabs>
          <w:tab w:val="left" w:pos="993"/>
        </w:tabs>
        <w:suppressAutoHyphens/>
        <w:spacing w:after="0" w:line="23" w:lineRule="atLeast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ab/>
        <w:t>«</w:t>
      </w:r>
      <w:r w:rsidRPr="00987A0F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4. </w:t>
      </w:r>
      <w:r w:rsidRPr="00987A0F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Формирование плана-графика закупок и его размещение в единой информационной системе осуществляется контрактным управляющим администрации сельского поселения в соответствии с Порядком формирования плана-графика закупок</w:t>
      </w:r>
      <w:proofErr w:type="gramStart"/>
      <w:r w:rsidRPr="00987A0F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6533B8" w:rsidRPr="00987A0F" w:rsidRDefault="006533B8" w:rsidP="006533B8">
      <w:pPr>
        <w:shd w:val="clear" w:color="auto" w:fill="FFFFFF"/>
        <w:tabs>
          <w:tab w:val="left" w:pos="0"/>
        </w:tabs>
        <w:suppressAutoHyphens/>
        <w:spacing w:after="0" w:line="23" w:lineRule="atLeast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ab/>
      </w:r>
      <w:r w:rsidRPr="00987A0F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1.4. </w:t>
      </w:r>
      <w:r w:rsidRPr="00987A0F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Пункт 6 изложить в редакции:</w:t>
      </w:r>
    </w:p>
    <w:p w:rsidR="006533B8" w:rsidRPr="00987A0F" w:rsidRDefault="006533B8" w:rsidP="006533B8">
      <w:pPr>
        <w:shd w:val="clear" w:color="auto" w:fill="FFFFFF"/>
        <w:tabs>
          <w:tab w:val="left" w:pos="0"/>
        </w:tabs>
        <w:suppressAutoHyphens/>
        <w:spacing w:after="0" w:line="23" w:lineRule="atLeast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987A0F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ab/>
        <w:t>«</w:t>
      </w:r>
      <w:r w:rsidRPr="00987A0F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6.</w:t>
      </w:r>
      <w:r w:rsidRPr="00987A0F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Для определения поставщиков (подрядчиков, исполнителей), за исключением осуществления закупки у единственного поставщика (подрядчика, исполнителя), в Администрации </w:t>
      </w:r>
      <w:proofErr w:type="spellStart"/>
      <w:r w:rsidRPr="00987A0F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Боровичского</w:t>
      </w:r>
      <w:proofErr w:type="spellEnd"/>
      <w:r w:rsidRPr="00987A0F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муниципального района  создается Единая комиссия по закупкам (далее - Комиссия), в состав которой входят представители администрации сельского поселения – глава </w:t>
      </w:r>
      <w:r w:rsidRPr="00987A0F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lastRenderedPageBreak/>
        <w:t>сельского поселения и контрактный управляющий. Состав Комиссии, порядок ее работы утверждаются постановлением Администрации муниципального района</w:t>
      </w:r>
      <w:proofErr w:type="gramStart"/>
      <w:r w:rsidRPr="00987A0F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6533B8" w:rsidRPr="00987A0F" w:rsidRDefault="006533B8" w:rsidP="006533B8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987A0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2.Опубликовать настоящее постановление в</w:t>
      </w:r>
      <w:r w:rsidRPr="00987A0F">
        <w:rPr>
          <w:rFonts w:ascii="Times New Roman CYR" w:eastAsia="FranklinGothicBookCondITC-Reg" w:hAnsi="Times New Roman CYR" w:cs="Times New Roman"/>
          <w:sz w:val="28"/>
          <w:szCs w:val="28"/>
          <w:lang w:eastAsia="ru-RU"/>
        </w:rPr>
        <w:t xml:space="preserve"> бюллетене «Официальный вестник </w:t>
      </w:r>
      <w:proofErr w:type="spellStart"/>
      <w:r w:rsidRPr="00987A0F">
        <w:rPr>
          <w:rFonts w:ascii="Times New Roman CYR" w:eastAsia="FranklinGothicBookCondITC-Reg" w:hAnsi="Times New Roman CYR" w:cs="Times New Roman"/>
          <w:sz w:val="28"/>
          <w:szCs w:val="28"/>
          <w:lang w:eastAsia="ru-RU"/>
        </w:rPr>
        <w:t>Прогресского</w:t>
      </w:r>
      <w:proofErr w:type="spellEnd"/>
      <w:r w:rsidRPr="00987A0F">
        <w:rPr>
          <w:rFonts w:ascii="Times New Roman CYR" w:eastAsia="FranklinGothicBookCondITC-Reg" w:hAnsi="Times New Roman CYR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 сельского   поселения.</w:t>
      </w:r>
    </w:p>
    <w:p w:rsidR="006533B8" w:rsidRPr="00987A0F" w:rsidRDefault="006533B8" w:rsidP="006533B8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6533B8" w:rsidRPr="00987A0F" w:rsidRDefault="006533B8" w:rsidP="006533B8">
      <w:pPr>
        <w:tabs>
          <w:tab w:val="num" w:pos="1276"/>
          <w:tab w:val="center" w:pos="4536"/>
          <w:tab w:val="right" w:pos="9072"/>
        </w:tabs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3B8" w:rsidRPr="00987A0F" w:rsidRDefault="006533B8" w:rsidP="006533B8">
      <w:pPr>
        <w:tabs>
          <w:tab w:val="num" w:pos="1276"/>
          <w:tab w:val="center" w:pos="4536"/>
          <w:tab w:val="right" w:pos="9072"/>
        </w:tabs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3B8" w:rsidRPr="00987A0F" w:rsidRDefault="006533B8" w:rsidP="006533B8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</w:pPr>
      <w:r w:rsidRPr="00987A0F"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  <w:t>Глава сельского поселения                                                     А.В. Семенов</w:t>
      </w:r>
    </w:p>
    <w:p w:rsidR="006533B8" w:rsidRPr="00987A0F" w:rsidRDefault="006533B8" w:rsidP="006533B8">
      <w:pPr>
        <w:spacing w:after="0" w:line="240" w:lineRule="auto"/>
        <w:rPr>
          <w:rFonts w:ascii="Times New Roman CYR" w:eastAsia="Times New Roman" w:hAnsi="Times New Roman CYR" w:cs="Times New Roman"/>
          <w:b/>
          <w:lang w:eastAsia="ru-RU"/>
        </w:rPr>
      </w:pPr>
    </w:p>
    <w:p w:rsidR="006533B8" w:rsidRPr="00987A0F" w:rsidRDefault="006533B8" w:rsidP="006533B8">
      <w:pPr>
        <w:spacing w:after="0" w:line="240" w:lineRule="auto"/>
        <w:ind w:firstLine="6521"/>
        <w:rPr>
          <w:rFonts w:ascii="Times New Roman CYR" w:eastAsia="Times New Roman" w:hAnsi="Times New Roman CYR" w:cs="Times New Roman"/>
          <w:lang w:eastAsia="ru-RU"/>
        </w:rPr>
      </w:pPr>
    </w:p>
    <w:p w:rsidR="006533B8" w:rsidRPr="00987A0F" w:rsidRDefault="006533B8" w:rsidP="006533B8">
      <w:pPr>
        <w:spacing w:after="0" w:line="240" w:lineRule="auto"/>
        <w:ind w:firstLine="6521"/>
        <w:rPr>
          <w:rFonts w:ascii="Times New Roman CYR" w:eastAsia="Times New Roman" w:hAnsi="Times New Roman CYR" w:cs="Times New Roman"/>
          <w:lang w:eastAsia="ru-RU"/>
        </w:rPr>
      </w:pPr>
    </w:p>
    <w:p w:rsidR="006533B8" w:rsidRDefault="006533B8" w:rsidP="006533B8"/>
    <w:p w:rsidR="006533B8" w:rsidRDefault="006533B8" w:rsidP="006533B8"/>
    <w:p w:rsidR="00037781" w:rsidRDefault="00037781">
      <w:bookmarkStart w:id="0" w:name="_GoBack"/>
      <w:bookmarkEnd w:id="0"/>
    </w:p>
    <w:sectPr w:rsidR="0003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Arial Unicode MS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6D"/>
    <w:rsid w:val="00037781"/>
    <w:rsid w:val="000A476D"/>
    <w:rsid w:val="0065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2019-11-21T12:45:00Z</dcterms:created>
  <dcterms:modified xsi:type="dcterms:W3CDTF">2019-11-21T12:46:00Z</dcterms:modified>
</cp:coreProperties>
</file>