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3A" w:rsidRDefault="00A1243A" w:rsidP="00A1243A">
      <w:pPr>
        <w:tabs>
          <w:tab w:val="left" w:pos="7980"/>
        </w:tabs>
        <w:rPr>
          <w:rFonts w:cs="Tahoma"/>
        </w:rPr>
      </w:pPr>
      <w:r>
        <w:t xml:space="preserve">                                                                  </w:t>
      </w: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2463800</wp:posOffset>
            </wp:positionH>
            <wp:positionV relativeFrom="paragraph">
              <wp:posOffset>142875</wp:posOffset>
            </wp:positionV>
            <wp:extent cx="753745" cy="861695"/>
            <wp:effectExtent l="19050" t="19050" r="27305" b="146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61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A1243A" w:rsidRDefault="00A1243A" w:rsidP="00A1243A">
      <w:r>
        <w:t xml:space="preserve">                                                                        </w:t>
      </w:r>
    </w:p>
    <w:p w:rsidR="00A1243A" w:rsidRDefault="00A1243A" w:rsidP="00A1243A">
      <w:r>
        <w:tab/>
      </w:r>
    </w:p>
    <w:p w:rsidR="00A1243A" w:rsidRDefault="00A1243A" w:rsidP="00A1243A">
      <w:pPr>
        <w:jc w:val="right"/>
      </w:pPr>
    </w:p>
    <w:p w:rsidR="00A1243A" w:rsidRDefault="00A1243A" w:rsidP="00A1243A"/>
    <w:p w:rsidR="00A1243A" w:rsidRDefault="00A1243A" w:rsidP="00A1243A"/>
    <w:p w:rsidR="00A1243A" w:rsidRDefault="00A1243A" w:rsidP="00A1243A"/>
    <w:p w:rsidR="00A1243A" w:rsidRDefault="00A1243A" w:rsidP="00A1243A">
      <w:pPr>
        <w:rPr>
          <w:rFonts w:ascii="Times New Roman" w:hAnsi="Times New Roman"/>
          <w:sz w:val="28"/>
          <w:szCs w:val="28"/>
        </w:rPr>
      </w:pPr>
      <w: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A1243A" w:rsidRDefault="00A1243A" w:rsidP="00A1243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 Федерация</w:t>
      </w:r>
    </w:p>
    <w:p w:rsidR="00A1243A" w:rsidRDefault="00A1243A" w:rsidP="00A1243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Новгородская область</w:t>
      </w:r>
    </w:p>
    <w:p w:rsidR="00A1243A" w:rsidRDefault="00A1243A" w:rsidP="00A1243A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Боровичский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</w:t>
      </w:r>
    </w:p>
    <w:p w:rsidR="00A1243A" w:rsidRDefault="00A1243A" w:rsidP="00A1243A">
      <w:pPr>
        <w:rPr>
          <w:rFonts w:ascii="Times New Roman" w:hAnsi="Times New Roman"/>
          <w:b/>
          <w:bCs/>
          <w:sz w:val="28"/>
          <w:szCs w:val="28"/>
        </w:rPr>
      </w:pPr>
    </w:p>
    <w:p w:rsidR="00A1243A" w:rsidRDefault="00A1243A" w:rsidP="00A1243A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 ПРОГРЕССКОГО СЕЛЬСКОГО ПОСЕЛЕНИЯ</w:t>
      </w:r>
    </w:p>
    <w:p w:rsidR="00A1243A" w:rsidRDefault="00A1243A" w:rsidP="00A1243A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A1243A" w:rsidRDefault="00A1243A" w:rsidP="00A1243A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A1243A" w:rsidRDefault="00A1243A" w:rsidP="00A1243A">
      <w:pPr>
        <w:rPr>
          <w:rFonts w:ascii="Times New Roman" w:hAnsi="Times New Roman" w:cs="Tahoma"/>
          <w:sz w:val="28"/>
          <w:szCs w:val="28"/>
        </w:rPr>
      </w:pPr>
    </w:p>
    <w:p w:rsidR="00A1243A" w:rsidRDefault="00F4007E" w:rsidP="00A1243A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>19</w:t>
      </w:r>
      <w:r w:rsidR="00FD30FA">
        <w:rPr>
          <w:rFonts w:ascii="Times New Roman" w:hAnsi="Times New Roman" w:cs="Tahoma"/>
          <w:b/>
          <w:bCs/>
          <w:sz w:val="28"/>
          <w:szCs w:val="28"/>
        </w:rPr>
        <w:t xml:space="preserve">.05.2016   №32 </w:t>
      </w:r>
    </w:p>
    <w:p w:rsidR="00A1243A" w:rsidRDefault="00A1243A" w:rsidP="00A1243A">
      <w:pPr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п. Прогресс</w:t>
      </w:r>
    </w:p>
    <w:p w:rsidR="00A1243A" w:rsidRDefault="00A1243A" w:rsidP="00A1243A">
      <w:pPr>
        <w:jc w:val="center"/>
        <w:rPr>
          <w:rFonts w:ascii="Times New Roman" w:hAnsi="Times New Roman" w:cs="Tahoma"/>
          <w:sz w:val="28"/>
          <w:szCs w:val="28"/>
        </w:rPr>
      </w:pPr>
    </w:p>
    <w:p w:rsidR="00A1243A" w:rsidRDefault="00A1243A" w:rsidP="00A1243A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 xml:space="preserve">Об утверждении Положения о порядке выплаты единовременной компенсационной выплаты на лечение (оздоровление) Главе </w:t>
      </w:r>
      <w:proofErr w:type="spellStart"/>
      <w:r>
        <w:rPr>
          <w:rFonts w:ascii="Times New Roman" w:hAnsi="Times New Roman" w:cs="Tahoma"/>
          <w:b/>
          <w:bCs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ahoma"/>
          <w:b/>
          <w:bCs/>
          <w:sz w:val="28"/>
          <w:szCs w:val="28"/>
        </w:rPr>
        <w:t xml:space="preserve"> сельского поселения, муниципальным служащим Администрации  </w:t>
      </w:r>
      <w:proofErr w:type="spellStart"/>
      <w:r>
        <w:rPr>
          <w:rFonts w:ascii="Times New Roman" w:hAnsi="Times New Roman" w:cs="Tahoma"/>
          <w:b/>
          <w:bCs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ahoma"/>
          <w:b/>
          <w:bCs/>
          <w:sz w:val="28"/>
          <w:szCs w:val="28"/>
        </w:rPr>
        <w:t xml:space="preserve"> сельского поселения</w:t>
      </w:r>
    </w:p>
    <w:p w:rsidR="00A1243A" w:rsidRDefault="00A1243A" w:rsidP="00A1243A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</w:p>
    <w:p w:rsidR="00A1243A" w:rsidRDefault="00A1243A" w:rsidP="00A1243A">
      <w:pPr>
        <w:autoSpaceDE w:val="0"/>
        <w:jc w:val="both"/>
        <w:rPr>
          <w:rFonts w:ascii="Times New Roman" w:hAnsi="Times New Roman" w:cs="Tahoma"/>
          <w:sz w:val="28"/>
          <w:szCs w:val="28"/>
        </w:rPr>
      </w:pPr>
    </w:p>
    <w:p w:rsidR="00A1243A" w:rsidRPr="001A7838" w:rsidRDefault="00A1243A" w:rsidP="001A7838">
      <w:pPr>
        <w:autoSpaceDE w:val="0"/>
        <w:ind w:firstLine="54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ahoma"/>
          <w:sz w:val="28"/>
          <w:szCs w:val="28"/>
        </w:rPr>
        <w:t>В соответствии с п. 2 ст. 22 Федерального закона от 2 марта 2007 года № 25-ФЗ "О муниципальной службе в Российской Федерации", статьей 1.1. областного закона от 12.07.2007 № 140-ОЗ «О некоторых вопросах правового регулирования деятельности лиц, замещающих муниципальные должности в Новгородской области», п. 2 ст. 9 областного закона от 25.12.2007 № 240-ОЗ "О некоторых вопросах правового регулирования муниципальной службы в Новгородской области</w:t>
      </w:r>
      <w:proofErr w:type="gramEnd"/>
      <w:r>
        <w:rPr>
          <w:rFonts w:ascii="Times New Roman" w:hAnsi="Times New Roman" w:cs="Tahoma"/>
          <w:sz w:val="28"/>
          <w:szCs w:val="28"/>
        </w:rPr>
        <w:t xml:space="preserve">", Уставом </w:t>
      </w:r>
      <w:proofErr w:type="spellStart"/>
      <w:r>
        <w:rPr>
          <w:rFonts w:ascii="Times New Roman" w:hAnsi="Times New Roman" w:cs="Tahoma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сельского поселения</w:t>
      </w:r>
      <w:r w:rsidR="001A7838">
        <w:rPr>
          <w:rFonts w:ascii="Times New Roman" w:hAnsi="Times New Roman" w:cs="Tahoma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1243A" w:rsidRDefault="00A1243A" w:rsidP="00A1243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1A7838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A1243A" w:rsidRDefault="00A1243A" w:rsidP="00A1243A">
      <w:pPr>
        <w:autoSpaceDE w:val="0"/>
        <w:ind w:firstLine="540"/>
        <w:jc w:val="both"/>
        <w:rPr>
          <w:rFonts w:ascii="Times New Roman" w:hAnsi="Times New Roman" w:cs="Tahoma"/>
          <w:bCs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1.Утвердить прилагаемое Положение </w:t>
      </w:r>
      <w:r>
        <w:rPr>
          <w:rFonts w:ascii="Times New Roman" w:hAnsi="Times New Roman" w:cs="Tahoma"/>
          <w:bCs/>
          <w:sz w:val="28"/>
          <w:szCs w:val="28"/>
        </w:rPr>
        <w:t xml:space="preserve">о порядке выплаты единовременной компенсационной выплаты на лечение (оздоровление) Главе </w:t>
      </w:r>
      <w:proofErr w:type="spellStart"/>
      <w:r>
        <w:rPr>
          <w:rFonts w:ascii="Times New Roman" w:hAnsi="Times New Roman" w:cs="Tahoma"/>
          <w:bCs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ahoma"/>
          <w:bCs/>
          <w:sz w:val="28"/>
          <w:szCs w:val="28"/>
        </w:rPr>
        <w:t xml:space="preserve"> сельского поселения, муниципальным служащим Администрации </w:t>
      </w:r>
      <w:proofErr w:type="spellStart"/>
      <w:r>
        <w:rPr>
          <w:rFonts w:ascii="Times New Roman" w:hAnsi="Times New Roman" w:cs="Tahoma"/>
          <w:bCs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ahoma"/>
          <w:bCs/>
          <w:sz w:val="28"/>
          <w:szCs w:val="28"/>
        </w:rPr>
        <w:t xml:space="preserve"> сельского поселения.</w:t>
      </w:r>
    </w:p>
    <w:p w:rsidR="00A1243A" w:rsidRDefault="00A1243A" w:rsidP="00A1243A">
      <w:pPr>
        <w:autoSpaceDE w:val="0"/>
        <w:ind w:firstLine="540"/>
        <w:jc w:val="both"/>
        <w:rPr>
          <w:rFonts w:ascii="Times New Roman" w:hAnsi="Times New Roman" w:cs="Tahoma"/>
          <w:bCs/>
          <w:sz w:val="28"/>
          <w:szCs w:val="28"/>
        </w:rPr>
      </w:pPr>
      <w:r>
        <w:rPr>
          <w:rFonts w:ascii="Times New Roman" w:hAnsi="Times New Roman" w:cs="Tahoma"/>
          <w:bCs/>
          <w:sz w:val="28"/>
          <w:szCs w:val="28"/>
        </w:rPr>
        <w:t xml:space="preserve">2. Считать утратившим силу решение Совета депутатов </w:t>
      </w:r>
      <w:proofErr w:type="spellStart"/>
      <w:r>
        <w:rPr>
          <w:rFonts w:ascii="Times New Roman" w:hAnsi="Times New Roman" w:cs="Tahoma"/>
          <w:bCs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ahoma"/>
          <w:bCs/>
          <w:sz w:val="28"/>
          <w:szCs w:val="28"/>
        </w:rPr>
        <w:t xml:space="preserve"> сельского поселения от 21.01.2010   № 166 «Об утверждении Положения о порядке выплаты    единовременного пособия на лечение (оздоровление) Главы, муниципальным служащим Администрации </w:t>
      </w:r>
      <w:proofErr w:type="spellStart"/>
      <w:r>
        <w:rPr>
          <w:rFonts w:ascii="Times New Roman" w:hAnsi="Times New Roman" w:cs="Tahoma"/>
          <w:bCs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ahoma"/>
          <w:bCs/>
          <w:sz w:val="28"/>
          <w:szCs w:val="28"/>
        </w:rPr>
        <w:t xml:space="preserve"> сельского поселения».</w:t>
      </w:r>
    </w:p>
    <w:p w:rsidR="00A1243A" w:rsidRDefault="00A1243A" w:rsidP="00A1243A">
      <w:pPr>
        <w:rPr>
          <w:rFonts w:ascii="Times New Roman" w:hAnsi="Times New Roman" w:cs="Tahoma"/>
          <w:bCs/>
          <w:sz w:val="28"/>
          <w:szCs w:val="28"/>
        </w:rPr>
      </w:pPr>
    </w:p>
    <w:p w:rsidR="00A1243A" w:rsidRDefault="00A1243A" w:rsidP="00A1243A">
      <w:pPr>
        <w:rPr>
          <w:rFonts w:ascii="Times New Roman" w:hAnsi="Times New Roman" w:cs="Tahoma"/>
          <w:sz w:val="28"/>
          <w:szCs w:val="28"/>
        </w:rPr>
      </w:pPr>
    </w:p>
    <w:p w:rsidR="00A1243A" w:rsidRDefault="00A1243A" w:rsidP="00A1243A">
      <w:pPr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>Глава сельского поселения                                                  В.В. Кузьмина</w:t>
      </w:r>
      <w:r>
        <w:rPr>
          <w:rFonts w:ascii="Times New Roman" w:hAnsi="Times New Roman" w:cs="Tahoma"/>
          <w:b/>
          <w:bCs/>
          <w:sz w:val="28"/>
          <w:szCs w:val="28"/>
        </w:rPr>
        <w:tab/>
      </w:r>
    </w:p>
    <w:p w:rsidR="001A7838" w:rsidRDefault="00A1243A" w:rsidP="00A1243A">
      <w:pPr>
        <w:autoSpaceDE w:val="0"/>
        <w:ind w:left="6381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        </w:t>
      </w:r>
    </w:p>
    <w:p w:rsidR="001A7838" w:rsidRDefault="001A7838" w:rsidP="00A1243A">
      <w:pPr>
        <w:autoSpaceDE w:val="0"/>
        <w:ind w:left="6381"/>
        <w:rPr>
          <w:rFonts w:ascii="Times New Roman" w:hAnsi="Times New Roman" w:cs="Tahoma"/>
          <w:sz w:val="28"/>
          <w:szCs w:val="28"/>
        </w:rPr>
      </w:pPr>
    </w:p>
    <w:p w:rsidR="001A7838" w:rsidRDefault="001A7838" w:rsidP="001A7838">
      <w:pPr>
        <w:autoSpaceDE w:val="0"/>
        <w:ind w:left="6381"/>
        <w:jc w:val="right"/>
        <w:rPr>
          <w:rFonts w:ascii="Times New Roman" w:hAnsi="Times New Roman" w:cs="Tahoma"/>
          <w:sz w:val="28"/>
          <w:szCs w:val="28"/>
        </w:rPr>
      </w:pPr>
    </w:p>
    <w:p w:rsidR="00A1243A" w:rsidRDefault="00A1243A" w:rsidP="001A7838">
      <w:pPr>
        <w:autoSpaceDE w:val="0"/>
        <w:ind w:left="6381"/>
        <w:jc w:val="right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Утверждено </w:t>
      </w:r>
    </w:p>
    <w:p w:rsidR="00A1243A" w:rsidRDefault="00A1243A" w:rsidP="001A7838">
      <w:pPr>
        <w:autoSpaceDE w:val="0"/>
        <w:jc w:val="right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решением Совета депутатов </w:t>
      </w:r>
    </w:p>
    <w:p w:rsidR="00A1243A" w:rsidRDefault="00A1243A" w:rsidP="001A7838">
      <w:pPr>
        <w:autoSpaceDE w:val="0"/>
        <w:jc w:val="right"/>
        <w:rPr>
          <w:rFonts w:ascii="Times New Roman" w:hAnsi="Times New Roman" w:cs="Tahoma"/>
          <w:sz w:val="28"/>
          <w:szCs w:val="28"/>
        </w:rPr>
      </w:pPr>
      <w:proofErr w:type="spellStart"/>
      <w:r>
        <w:rPr>
          <w:rFonts w:ascii="Times New Roman" w:hAnsi="Times New Roman" w:cs="Tahoma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сельского поселения</w:t>
      </w:r>
    </w:p>
    <w:p w:rsidR="00A1243A" w:rsidRDefault="00F4007E" w:rsidP="001A7838">
      <w:pPr>
        <w:autoSpaceDE w:val="0"/>
        <w:ind w:left="6381"/>
        <w:jc w:val="right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от  19</w:t>
      </w:r>
      <w:r w:rsidR="00FD30FA">
        <w:rPr>
          <w:rFonts w:ascii="Times New Roman" w:hAnsi="Times New Roman" w:cs="Tahoma"/>
          <w:sz w:val="28"/>
          <w:szCs w:val="28"/>
        </w:rPr>
        <w:t>.05.2016  № 32</w:t>
      </w:r>
    </w:p>
    <w:p w:rsidR="00A1243A" w:rsidRDefault="00A1243A" w:rsidP="00A1243A">
      <w:pPr>
        <w:autoSpaceDE w:val="0"/>
        <w:ind w:firstLine="540"/>
        <w:jc w:val="both"/>
        <w:rPr>
          <w:rFonts w:ascii="Times New Roman" w:hAnsi="Times New Roman" w:cs="Tahoma"/>
          <w:sz w:val="28"/>
          <w:szCs w:val="28"/>
        </w:rPr>
      </w:pPr>
    </w:p>
    <w:p w:rsidR="00A1243A" w:rsidRDefault="00A1243A" w:rsidP="00A1243A">
      <w:pPr>
        <w:autoSpaceDE w:val="0"/>
        <w:ind w:firstLine="540"/>
        <w:jc w:val="both"/>
        <w:rPr>
          <w:rFonts w:ascii="Times New Roman" w:hAnsi="Times New Roman" w:cs="Tahoma"/>
          <w:sz w:val="28"/>
          <w:szCs w:val="28"/>
        </w:rPr>
      </w:pPr>
    </w:p>
    <w:p w:rsidR="00A1243A" w:rsidRDefault="00A1243A" w:rsidP="00A1243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1243A" w:rsidRDefault="00A1243A" w:rsidP="00A1243A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 xml:space="preserve">о порядке выплаты единовременной компенсационной выплаты на лечение (оздоровление) Главе </w:t>
      </w:r>
      <w:proofErr w:type="spellStart"/>
      <w:r>
        <w:rPr>
          <w:rFonts w:ascii="Times New Roman" w:hAnsi="Times New Roman" w:cs="Tahoma"/>
          <w:b/>
          <w:bCs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ahoma"/>
          <w:b/>
          <w:bCs/>
          <w:sz w:val="28"/>
          <w:szCs w:val="28"/>
        </w:rPr>
        <w:t xml:space="preserve"> сельского поселения, муниципальным служащим Администрации </w:t>
      </w:r>
      <w:proofErr w:type="spellStart"/>
      <w:r>
        <w:rPr>
          <w:rFonts w:ascii="Times New Roman" w:hAnsi="Times New Roman" w:cs="Tahoma"/>
          <w:b/>
          <w:bCs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ahoma"/>
          <w:b/>
          <w:bCs/>
          <w:sz w:val="28"/>
          <w:szCs w:val="28"/>
        </w:rPr>
        <w:t xml:space="preserve"> сельского поселения</w:t>
      </w:r>
    </w:p>
    <w:p w:rsidR="00A1243A" w:rsidRDefault="00A1243A" w:rsidP="00A1243A">
      <w:pPr>
        <w:autoSpaceDE w:val="0"/>
        <w:ind w:firstLine="540"/>
        <w:jc w:val="both"/>
        <w:rPr>
          <w:rFonts w:ascii="Times New Roman" w:hAnsi="Times New Roman" w:cs="Tahoma"/>
          <w:sz w:val="28"/>
          <w:szCs w:val="28"/>
        </w:rPr>
      </w:pPr>
    </w:p>
    <w:p w:rsidR="00A1243A" w:rsidRDefault="00A1243A" w:rsidP="00A1243A">
      <w:pPr>
        <w:autoSpaceDE w:val="0"/>
        <w:ind w:firstLine="540"/>
        <w:jc w:val="both"/>
        <w:rPr>
          <w:rFonts w:ascii="Times New Roman" w:hAnsi="Times New Roman" w:cs="Tahoma"/>
          <w:sz w:val="28"/>
          <w:szCs w:val="28"/>
        </w:rPr>
      </w:pPr>
    </w:p>
    <w:p w:rsidR="00A1243A" w:rsidRDefault="00A1243A" w:rsidP="00A1243A">
      <w:pPr>
        <w:autoSpaceDE w:val="0"/>
        <w:ind w:firstLine="540"/>
        <w:jc w:val="both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1. Единовременная </w:t>
      </w:r>
      <w:r>
        <w:rPr>
          <w:rFonts w:ascii="Times New Roman" w:hAnsi="Times New Roman" w:cs="Tahoma"/>
          <w:bCs/>
          <w:sz w:val="28"/>
          <w:szCs w:val="28"/>
        </w:rPr>
        <w:t xml:space="preserve">компенсационная выплата на лечение (оздоровление) Главе </w:t>
      </w:r>
      <w:proofErr w:type="spellStart"/>
      <w:r>
        <w:rPr>
          <w:rFonts w:ascii="Times New Roman" w:hAnsi="Times New Roman" w:cs="Tahoma"/>
          <w:bCs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ahoma"/>
          <w:bCs/>
          <w:sz w:val="28"/>
          <w:szCs w:val="28"/>
        </w:rPr>
        <w:t xml:space="preserve"> сельского поселения, муниципальным служащим Администрации </w:t>
      </w:r>
      <w:proofErr w:type="spellStart"/>
      <w:r>
        <w:rPr>
          <w:rFonts w:ascii="Times New Roman" w:hAnsi="Times New Roman" w:cs="Tahoma"/>
          <w:bCs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ahoma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ahoma"/>
          <w:sz w:val="28"/>
          <w:szCs w:val="28"/>
        </w:rPr>
        <w:t>согласно Реестру должностей муниципальной службы в Новгородской области, выплачивается на основании их письменного заявления и в соответствии с распоряжением Главы сельского поселения.</w:t>
      </w:r>
    </w:p>
    <w:p w:rsidR="00A1243A" w:rsidRDefault="00A1243A" w:rsidP="00A1243A">
      <w:pPr>
        <w:autoSpaceDE w:val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2. Единовременная </w:t>
      </w:r>
      <w:r>
        <w:rPr>
          <w:rFonts w:ascii="Times New Roman" w:hAnsi="Times New Roman" w:cs="Tahoma"/>
          <w:bCs/>
          <w:sz w:val="28"/>
          <w:szCs w:val="28"/>
        </w:rPr>
        <w:t>компенсационная</w:t>
      </w:r>
      <w:r>
        <w:rPr>
          <w:rFonts w:ascii="Times New Roman" w:hAnsi="Times New Roman" w:cs="Tahoma"/>
          <w:sz w:val="28"/>
          <w:szCs w:val="28"/>
        </w:rPr>
        <w:t xml:space="preserve"> выплата выплачивается один раз в год к ежегодному оплачиваемому отпуску либо вместе с компенсацией за неиспользованный отпуск, выплачиваемой при увольнении, а также на оплату услуг по зубопротезированию, на оплату медицинской операции и другие случаи, связанные с оказанием платной медицинской помощи в течение календарного года.</w:t>
      </w:r>
    </w:p>
    <w:p w:rsidR="00A1243A" w:rsidRDefault="00A1243A" w:rsidP="00A1243A">
      <w:pPr>
        <w:autoSpaceDE w:val="0"/>
        <w:ind w:firstLine="54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3. Лицу, вновь избранному  на должность Главы сельского поселения, лицу, принятому на муниципальную службу в Администрацию сельского поселения единовременная </w:t>
      </w:r>
      <w:r>
        <w:rPr>
          <w:rFonts w:ascii="Times New Roman" w:hAnsi="Times New Roman" w:cs="Tahoma"/>
          <w:bCs/>
          <w:sz w:val="28"/>
          <w:szCs w:val="28"/>
        </w:rPr>
        <w:t>компенсационная</w:t>
      </w:r>
      <w:r>
        <w:rPr>
          <w:rFonts w:ascii="Times New Roman" w:hAnsi="Times New Roman" w:cs="Tahoma"/>
          <w:sz w:val="28"/>
          <w:szCs w:val="28"/>
        </w:rPr>
        <w:t xml:space="preserve"> выплата выплачивается при условии нахождения на должности  не менее шести месяцев.</w:t>
      </w:r>
    </w:p>
    <w:p w:rsidR="00A1243A" w:rsidRDefault="00A1243A" w:rsidP="00A1243A">
      <w:pPr>
        <w:autoSpaceDE w:val="0"/>
        <w:ind w:firstLine="54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4. Выплаченная единовременная </w:t>
      </w:r>
      <w:r>
        <w:rPr>
          <w:rFonts w:ascii="Times New Roman" w:hAnsi="Times New Roman" w:cs="Tahoma"/>
          <w:bCs/>
          <w:sz w:val="28"/>
          <w:szCs w:val="28"/>
        </w:rPr>
        <w:t>компенсационная</w:t>
      </w:r>
      <w:r>
        <w:rPr>
          <w:rFonts w:ascii="Times New Roman" w:hAnsi="Times New Roman" w:cs="Tahoma"/>
          <w:sz w:val="28"/>
          <w:szCs w:val="28"/>
        </w:rPr>
        <w:t xml:space="preserve"> выплата при отзыве Главы сельского поселения, при увольнении муниципального служащего возврату не подлежит.</w:t>
      </w:r>
    </w:p>
    <w:p w:rsidR="00786659" w:rsidRDefault="00786659" w:rsidP="00A1243A">
      <w:pPr>
        <w:autoSpaceDE w:val="0"/>
        <w:ind w:firstLine="540"/>
        <w:jc w:val="both"/>
        <w:rPr>
          <w:rFonts w:ascii="Times New Roman" w:hAnsi="Times New Roman" w:cs="Tahoma"/>
          <w:sz w:val="28"/>
          <w:szCs w:val="28"/>
        </w:rPr>
      </w:pPr>
    </w:p>
    <w:p w:rsidR="00786659" w:rsidRDefault="00786659" w:rsidP="00A1243A">
      <w:pPr>
        <w:autoSpaceDE w:val="0"/>
        <w:ind w:firstLine="540"/>
        <w:jc w:val="both"/>
        <w:rPr>
          <w:rFonts w:ascii="Times New Roman" w:hAnsi="Times New Roman" w:cs="Tahoma"/>
          <w:sz w:val="28"/>
          <w:szCs w:val="28"/>
        </w:rPr>
      </w:pPr>
    </w:p>
    <w:p w:rsidR="00A1243A" w:rsidRDefault="00A1243A" w:rsidP="00A1243A">
      <w:pPr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_______________________</w:t>
      </w:r>
    </w:p>
    <w:p w:rsidR="00A1243A" w:rsidRDefault="00A1243A" w:rsidP="00A1243A">
      <w:pPr>
        <w:rPr>
          <w:rFonts w:ascii="Times New Roman" w:hAnsi="Times New Roman" w:cs="Tahoma"/>
          <w:sz w:val="28"/>
          <w:szCs w:val="28"/>
        </w:rPr>
      </w:pPr>
    </w:p>
    <w:p w:rsidR="00A1243A" w:rsidRDefault="00A1243A" w:rsidP="00A1243A">
      <w:pPr>
        <w:rPr>
          <w:rFonts w:ascii="Times New Roman" w:hAnsi="Times New Roman" w:cs="Tahoma"/>
          <w:sz w:val="28"/>
          <w:szCs w:val="28"/>
        </w:rPr>
      </w:pPr>
    </w:p>
    <w:p w:rsidR="00A1243A" w:rsidRDefault="00A1243A" w:rsidP="00A1243A">
      <w:pPr>
        <w:rPr>
          <w:rFonts w:ascii="Times New Roman" w:hAnsi="Times New Roman" w:cs="Tahoma"/>
          <w:sz w:val="28"/>
          <w:szCs w:val="28"/>
        </w:rPr>
      </w:pPr>
    </w:p>
    <w:p w:rsidR="00632327" w:rsidRDefault="00632327"/>
    <w:sectPr w:rsidR="00632327" w:rsidSect="00A124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43A"/>
    <w:rsid w:val="00066BBD"/>
    <w:rsid w:val="0007766A"/>
    <w:rsid w:val="001A7838"/>
    <w:rsid w:val="003E6B6E"/>
    <w:rsid w:val="005D2794"/>
    <w:rsid w:val="005F2790"/>
    <w:rsid w:val="00632327"/>
    <w:rsid w:val="00786659"/>
    <w:rsid w:val="009848BE"/>
    <w:rsid w:val="00A1243A"/>
    <w:rsid w:val="00BF6B4C"/>
    <w:rsid w:val="00F4007E"/>
    <w:rsid w:val="00FD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3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243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2016-06-03T05:55:00Z</cp:lastPrinted>
  <dcterms:created xsi:type="dcterms:W3CDTF">2016-06-03T05:43:00Z</dcterms:created>
  <dcterms:modified xsi:type="dcterms:W3CDTF">2016-06-14T15:34:00Z</dcterms:modified>
</cp:coreProperties>
</file>