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CA" w:rsidRPr="00636BCA" w:rsidRDefault="00636BCA" w:rsidP="00636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636BCA">
        <w:rPr>
          <w:rFonts w:ascii="Times New Roman" w:hAnsi="Times New Roman" w:cs="Times New Roman"/>
          <w:sz w:val="24"/>
          <w:szCs w:val="24"/>
          <w:lang w:bidi="ru-RU"/>
        </w:rPr>
        <w:t>проект</w:t>
      </w:r>
      <w:r w:rsidRPr="00636BCA">
        <w:rPr>
          <w:rFonts w:ascii="Times New Roman" w:hAnsi="Times New Roman" w:cs="Times New Roman"/>
          <w:sz w:val="24"/>
          <w:szCs w:val="24"/>
          <w:lang w:bidi="ru-RU"/>
        </w:rPr>
        <w:br w:type="textWrapping" w:clear="all"/>
      </w: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636BC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АДМИНИСТРАЦИЯ  ПРОГРЕССКОГО СЕЛЬСКОГО ПОСЕЛЕНИЯ</w:t>
      </w: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pacing w:val="40"/>
          <w:sz w:val="28"/>
          <w:szCs w:val="28"/>
          <w:lang w:bidi="ru-RU"/>
        </w:rPr>
      </w:pP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pacing w:val="40"/>
          <w:sz w:val="32"/>
          <w:szCs w:val="32"/>
          <w:lang w:bidi="ru-RU"/>
        </w:rPr>
      </w:pP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pacing w:val="40"/>
          <w:sz w:val="32"/>
          <w:szCs w:val="32"/>
          <w:lang w:bidi="ru-RU"/>
        </w:rPr>
      </w:pPr>
      <w:r w:rsidRPr="00636BCA">
        <w:rPr>
          <w:rFonts w:ascii="Times New Roman" w:eastAsia="Microsoft Sans Serif" w:hAnsi="Times New Roman" w:cs="Times New Roman"/>
          <w:b/>
          <w:color w:val="000000"/>
          <w:spacing w:val="40"/>
          <w:sz w:val="32"/>
          <w:szCs w:val="32"/>
          <w:lang w:bidi="ru-RU"/>
        </w:rPr>
        <w:t>ПОСТАНОВЛЕНИЕ</w:t>
      </w: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pacing w:val="40"/>
          <w:sz w:val="32"/>
          <w:szCs w:val="32"/>
          <w:lang w:bidi="ru-RU"/>
        </w:rPr>
      </w:pP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textAlignment w:val="baseline"/>
        <w:outlineLvl w:val="0"/>
        <w:rPr>
          <w:rFonts w:ascii="Times New Roman" w:eastAsia="Microsoft Sans Serif" w:hAnsi="Times New Roman"/>
          <w:b/>
          <w:kern w:val="3"/>
          <w:sz w:val="28"/>
          <w:szCs w:val="28"/>
          <w:lang w:eastAsia="ru-RU" w:bidi="ru-RU"/>
        </w:rPr>
      </w:pPr>
      <w:r w:rsidRPr="00636BCA">
        <w:rPr>
          <w:rFonts w:ascii="Times New Roman" w:eastAsia="Microsoft Sans Serif" w:hAnsi="Times New Roman"/>
          <w:b/>
          <w:kern w:val="3"/>
          <w:sz w:val="28"/>
          <w:szCs w:val="28"/>
          <w:lang w:eastAsia="ru-RU" w:bidi="ru-RU"/>
        </w:rPr>
        <w:t xml:space="preserve">                                               00.00.2024  № </w:t>
      </w: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636BCA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п. Прогресс</w:t>
      </w:r>
    </w:p>
    <w:p w:rsidR="00636BCA" w:rsidRPr="00636BCA" w:rsidRDefault="00636BCA" w:rsidP="00636BCA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Прогресского сельского поселения</w:t>
      </w: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проведение отборов получателей указанных субсидий, в том числе грантов в форме субсидий </w:t>
      </w:r>
    </w:p>
    <w:p w:rsidR="00636BCA" w:rsidRPr="00636BCA" w:rsidRDefault="00636BCA" w:rsidP="00636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36BCA" w:rsidRPr="00636BCA" w:rsidRDefault="00636BCA" w:rsidP="00636BC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BCA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  <w:t>В соответствии со</w:t>
      </w:r>
      <w:hyperlink r:id="rId6" w:history="1">
        <w:r w:rsidRPr="00636BCA">
          <w:rPr>
            <w:rFonts w:ascii="Times New Roman" w:eastAsia="Microsoft Sans Serif" w:hAnsi="Times New Roman" w:cs="Times New Roman"/>
            <w:sz w:val="28"/>
            <w:szCs w:val="28"/>
            <w:lang w:eastAsia="ru-RU" w:bidi="ru-RU"/>
          </w:rPr>
          <w:t xml:space="preserve"> </w:t>
        </w:r>
        <w:r w:rsidRPr="00636BC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статьями 78, 78</w:t>
        </w:r>
        <w:r w:rsidRPr="00636BCA">
          <w:rPr>
            <w:rFonts w:ascii="Times New Roman" w:eastAsia="Times New Roman" w:hAnsi="Times New Roman" w:cs="Times New Roman"/>
            <w:color w:val="333333"/>
            <w:sz w:val="28"/>
            <w:szCs w:val="28"/>
            <w:vertAlign w:val="superscript"/>
            <w:lang w:eastAsia="ru-RU"/>
          </w:rPr>
          <w:t>1</w:t>
        </w:r>
        <w:r w:rsidRPr="00636BC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и 78</w:t>
        </w:r>
        <w:r w:rsidRPr="00636BCA">
          <w:rPr>
            <w:rFonts w:ascii="Times New Roman" w:eastAsia="Times New Roman" w:hAnsi="Times New Roman" w:cs="Times New Roman"/>
            <w:color w:val="333333"/>
            <w:sz w:val="28"/>
            <w:szCs w:val="28"/>
            <w:vertAlign w:val="superscript"/>
            <w:lang w:eastAsia="ru-RU"/>
          </w:rPr>
          <w:t>5</w:t>
        </w:r>
        <w:r w:rsidRPr="00636BCA">
          <w:rPr>
            <w:rFonts w:ascii="Arial" w:eastAsia="Times New Roman" w:hAnsi="Arial" w:cs="Arial"/>
            <w:color w:val="333333"/>
            <w:sz w:val="23"/>
            <w:szCs w:val="23"/>
            <w:lang w:eastAsia="ru-RU"/>
          </w:rPr>
          <w:t> </w:t>
        </w:r>
        <w:r w:rsidRPr="00636BCA">
          <w:rPr>
            <w:rFonts w:ascii="Times New Roman" w:eastAsia="Microsoft Sans Serif" w:hAnsi="Times New Roman" w:cs="Times New Roman"/>
            <w:sz w:val="28"/>
            <w:szCs w:val="28"/>
            <w:lang w:eastAsia="ru-RU" w:bidi="ru-RU"/>
          </w:rPr>
          <w:t xml:space="preserve">Бюджетного кодекса </w:t>
        </w:r>
      </w:hyperlink>
      <w:r w:rsidRPr="00636BCA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Российской Федерации,</w:t>
      </w:r>
      <w:hyperlink r:id="rId7" w:history="1">
        <w:r w:rsidRPr="00636BCA">
          <w:rPr>
            <w:rFonts w:ascii="Times New Roman" w:eastAsia="Microsoft Sans Serif" w:hAnsi="Times New Roman" w:cs="Times New Roman"/>
            <w:sz w:val="28"/>
            <w:szCs w:val="28"/>
            <w:lang w:eastAsia="ru-RU" w:bidi="ru-RU"/>
          </w:rPr>
          <w:t xml:space="preserve"> Федеральным законом</w:t>
        </w:r>
      </w:hyperlink>
      <w:r w:rsidRPr="00636BCA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от 06 октября 2003 года </w:t>
      </w:r>
      <w:r w:rsidRPr="00636BCA">
        <w:rPr>
          <w:rFonts w:ascii="Times New Roman" w:eastAsia="Microsoft Sans Serif" w:hAnsi="Times New Roman" w:cs="Times New Roman"/>
          <w:sz w:val="28"/>
          <w:szCs w:val="28"/>
          <w:lang w:bidi="en-US"/>
        </w:rPr>
        <w:t xml:space="preserve">№ </w:t>
      </w:r>
      <w:r w:rsidRPr="00636BCA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131–ФЗ «Об общих принципах организации местного самоуправления в Российской Федерации», </w:t>
      </w:r>
      <w:r w:rsidRPr="00636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РФ от 25 октября 2023 года  № 1782 “Об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субсидий”, </w:t>
      </w:r>
      <w:r w:rsidRPr="00636BCA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руководствуясь Уставом Прогресского сельского поселения, Администрация Прогресского сельского поселения</w:t>
      </w: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36BCA" w:rsidRPr="00636BCA" w:rsidRDefault="00636BCA" w:rsidP="00636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1.Утвердить прилагаемый Порядок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из бюджета Прогресского сельского поселения</w:t>
      </w: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отборов получателей указанных субсидий, в том числе грантов в форме субсидий.</w:t>
      </w:r>
    </w:p>
    <w:p w:rsidR="00636BCA" w:rsidRPr="00636BCA" w:rsidRDefault="00636BCA" w:rsidP="00636BC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36BC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2. Настоящее постановление опубликовать в бюллетене «Официальный вестник Прогресского сельского поселения» и разместить на официальном сайте Администрации Прогресского сельского поселения.</w:t>
      </w:r>
    </w:p>
    <w:p w:rsidR="00636BCA" w:rsidRPr="00636BCA" w:rsidRDefault="00636BCA" w:rsidP="0063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</w:p>
    <w:p w:rsidR="00636BCA" w:rsidRPr="00636BCA" w:rsidRDefault="00636BCA" w:rsidP="00636BC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36BC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3. Контроль за исполнением настоящего постановления оставляю за собой.</w:t>
      </w:r>
    </w:p>
    <w:p w:rsidR="00636BCA" w:rsidRPr="00636BCA" w:rsidRDefault="00636BCA" w:rsidP="00636BC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36BC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4. Настоящее постановление вступает в силу с момента подписания, и распространяется на правоотношения, возникшие с 1 января 2024 года.</w:t>
      </w:r>
    </w:p>
    <w:p w:rsidR="00636BCA" w:rsidRPr="00636BCA" w:rsidRDefault="00636BCA" w:rsidP="00636BC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636BCA" w:rsidRPr="00636BCA" w:rsidRDefault="00636BCA" w:rsidP="00636BC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636BCA" w:rsidRPr="00636BCA" w:rsidRDefault="00636BCA" w:rsidP="00636BCA">
      <w:pPr>
        <w:widowControl w:val="0"/>
        <w:spacing w:after="0" w:line="240" w:lineRule="auto"/>
        <w:ind w:firstLine="540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636BC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Глава  сельского поселения                                               В.В. Демьянова</w:t>
      </w:r>
    </w:p>
    <w:p w:rsidR="00636BCA" w:rsidRPr="00636BCA" w:rsidRDefault="00636BCA" w:rsidP="00636BCA">
      <w:pPr>
        <w:widowControl w:val="0"/>
        <w:spacing w:after="0" w:line="240" w:lineRule="auto"/>
        <w:ind w:firstLine="540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sectPr w:rsidR="00636BCA" w:rsidRPr="00636BCA" w:rsidSect="00E440F7">
          <w:headerReference w:type="default" r:id="rId8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636BCA" w:rsidRPr="00636BCA" w:rsidRDefault="00636BCA" w:rsidP="00636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6BCA" w:rsidRPr="00636BCA" w:rsidRDefault="00636BCA" w:rsidP="00636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 xml:space="preserve">Утверждён </w:t>
      </w:r>
    </w:p>
    <w:p w:rsidR="00636BCA" w:rsidRPr="00636BCA" w:rsidRDefault="00636BCA" w:rsidP="00636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постановлением администрации Прогресского </w:t>
      </w:r>
    </w:p>
    <w:p w:rsidR="00636BCA" w:rsidRPr="00636BCA" w:rsidRDefault="00636BCA" w:rsidP="00636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636BCA" w:rsidRPr="00636BCA" w:rsidRDefault="00636BCA" w:rsidP="00636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>от    2024  №</w:t>
      </w:r>
    </w:p>
    <w:p w:rsidR="00636BCA" w:rsidRPr="00636BCA" w:rsidRDefault="00636BCA" w:rsidP="00636BCA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bCs/>
          <w:color w:val="333333"/>
          <w:kern w:val="3"/>
          <w:sz w:val="28"/>
          <w:szCs w:val="28"/>
          <w:lang w:eastAsia="ru-RU"/>
        </w:rPr>
        <w:t>Порядок</w:t>
      </w: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Прогресского сельского поселения и проведение отборов получателей указанных субсидий, в том числе грантов в форме субсидий </w:t>
      </w: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before="108" w:after="108" w:line="240" w:lineRule="auto"/>
        <w:ind w:left="14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1110"/>
      <w:r w:rsidRPr="00636BC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1.Общие положения</w:t>
      </w:r>
    </w:p>
    <w:p w:rsidR="00636BCA" w:rsidRPr="00636BCA" w:rsidRDefault="00636BCA" w:rsidP="0063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1</w:t>
      </w:r>
      <w:bookmarkEnd w:id="0"/>
      <w:r w:rsidRPr="00636BCA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.  Настоящий </w:t>
      </w:r>
      <w:r w:rsidRPr="00636BCA">
        <w:rPr>
          <w:rFonts w:ascii="Times New Roman" w:eastAsia="Times New Roman" w:hAnsi="Times New Roman" w:cs="Times New Roman"/>
          <w:sz w:val="28"/>
          <w:szCs w:val="28"/>
        </w:rPr>
        <w:t xml:space="preserve"> Порядок определяет  цели, условия и правила предоставления субсидий юридическим лицам, индивидуальным предпринимателям, а также физическим лицам - производителям товаров, работ, услуг</w:t>
      </w:r>
      <w:r w:rsidRPr="00636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Прогресского сельского поселения</w:t>
      </w:r>
      <w:r w:rsidRPr="00636BCA">
        <w:rPr>
          <w:rFonts w:ascii="Times New Roman" w:eastAsia="Times New Roman" w:hAnsi="Times New Roman" w:cs="Times New Roman"/>
          <w:sz w:val="28"/>
          <w:szCs w:val="28"/>
        </w:rPr>
        <w:t xml:space="preserve"> и    проведение  отборов получателей указанных субсидий,  в  том  числе  грантов   в форме субсидий, устанавливает критерии и порядок отбора получателей субсидий, требования к отчетности,  осуществление контроля за соблюдением целей, условий и порядка предоставления субсидий, ответственности за  нарушение, порядок возврата субсидий в случае нарушения условий их предоставления, установленных настоящим Порядком,</w:t>
      </w:r>
      <w:r w:rsidRPr="00636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6BC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36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6BCA">
        <w:rPr>
          <w:rFonts w:ascii="Times New Roman" w:eastAsia="Times New Roman" w:hAnsi="Times New Roman" w:cs="Times New Roman"/>
          <w:sz w:val="28"/>
          <w:szCs w:val="28"/>
        </w:rPr>
        <w:t>исключением  оснований, предусмотренных  в пункте 4  постановления  Правительства  № 1782 от 25  октября  2023 года.</w:t>
      </w:r>
      <w:r w:rsidRPr="00636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23"/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Предоставление субсидий осуществляется на безвозмездной и безвозвратной основе юридическим лицам, индивидуальным предпринимателям, а также физическим лицам - в целях возмещения недополученных доходов или финансовое обеспечение затрат, возмещения затрат в связи с производством (реализацией) товаров, выполнение работ, оказанием услуг  получателям субсидий по приоритетным направлениям деятельности, определенных решением  Совета  депутатов Прогресского сельского поселения  о бюджете  Прогресского сельского поселения  на очередной финансовый год и плановый период (далее - решение о бюджете сельского поселения).</w:t>
      </w: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24"/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3.Главным распорядителем бюджетных средств, до которого в соответствии с бюджетным законодательством Российской Федерации доводятся в установленном порядке лимиты бюджетных обязательств на предоставление субсидий,   является  Администрация Прогресского сельского поселения (далее - главный распорядитель бюджетных средств)</w:t>
      </w:r>
      <w:bookmarkEnd w:id="1"/>
      <w:bookmarkEnd w:id="2"/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 Критериями отбора получателей субсидий, имеющих право на получение субсидий из бюджета сельского поселения  являются: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1) осуществление     деятельности    на       территории      сельского поселения;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2) соответствие сферы деятельности получателей субсидий видам деятельности, определенным решением    о     бюджете  сельского поселения;   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 субсидии предоставляются победителям конкурсного отбора по результатам конкурсного отбора, при условии заключения соглашения  о предоставлении субсидии.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 Субсидия предоставляется из местного бюджета в соответствии со сводной бюджетной росписью, в пределах бюджетных ассигнований, предусмотренных решением о бюджете сельского поселения  и установленных лимитов бюджетных обязательств.</w:t>
      </w: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27"/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</w:t>
      </w:r>
      <w:r w:rsidRPr="00636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Главный  распорядитель  средств</w:t>
      </w: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размещает   сведения о субсидии  на едином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</w:t>
      </w:r>
      <w:bookmarkStart w:id="4" w:name="sub_112703"/>
      <w:bookmarkEnd w:id="3"/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4"/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Министерством финансов Российской Федерации.</w:t>
      </w: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информация о субсидиях и (или) получателях субсидий является информацией ограниченного доступа или содержит сведения, составляющие государственную тайну, указанная информация не размещается на едином портале.</w:t>
      </w: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2. Порядок проведения отбора получателей субсидии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7. Субсидии предоставляются на основе результатов отбора. Способы проведения отбора: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 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 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8. Решение о проведении отбора получателей субсидии оформляется постановлением администрации сельского поселения,  которое должно содержать сведения, предусмотренные пунктом 10 настоящего Порядка.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9. В течение 3 дней со дня издания постановления администрации  сельского поселения 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отбора. В объявлении о проведении отбора должны быть указаны следующие сведения: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1) сроки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 дата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636BCA" w:rsidRPr="00636BCA" w:rsidRDefault="00636BCA" w:rsidP="0063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 xml:space="preserve">           3)  наименование, место нахождения, почтовый адрес, адрес электронной почты главного распорядителя бюджетных средств или иного юридического лица;</w:t>
      </w:r>
    </w:p>
    <w:p w:rsidR="00636BCA" w:rsidRPr="00636BCA" w:rsidRDefault="00636BCA" w:rsidP="0063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>4) результаты предоставления субсидии в соответствии с пунктом 29 настоящего Порядка;</w:t>
      </w:r>
    </w:p>
    <w:p w:rsidR="00636BCA" w:rsidRPr="00636BCA" w:rsidRDefault="00636BCA" w:rsidP="00636BC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>5) 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</w:t>
      </w:r>
      <w:r w:rsidRPr="00636BCA">
        <w:rPr>
          <w:rFonts w:ascii="Calibri" w:eastAsia="Times New Roman" w:hAnsi="Calibri" w:cs="Times New Roman"/>
        </w:rPr>
        <w:t xml:space="preserve"> </w:t>
      </w:r>
      <w:r w:rsidRPr="00636BCA">
        <w:rPr>
          <w:rFonts w:ascii="Times New Roman" w:eastAsia="Times New Roman" w:hAnsi="Times New Roman" w:cs="Times New Roman"/>
          <w:sz w:val="28"/>
          <w:szCs w:val="28"/>
        </w:rPr>
        <w:t>отбора;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6) требования к участникам отбора в соответствии с пунктом </w:t>
      </w:r>
      <w:r w:rsidRPr="00636B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10 настоящего 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Порядка и перечень документов, представляемых участниками отбора для подтверждения их соответствия указанным требованиям;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7)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отбора, в </w:t>
      </w:r>
      <w:r w:rsidRPr="00636B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соответствии с Приложением 1 к настоящему 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Порядку;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8) порядок отзыва предложений (заявок) участников отбора, порядок возврата предложений (заявок) участников отбора, определяющего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9) правила рассмотрения и оценки предложений (заявок) участников отбора в соответствии с пунктами 18 - 22 настоящего Порядка;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10)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11) срок,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12) условия признания победителя (победителей) отбора, уклонившимся от заключения соглашения;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13) дата размещения результатов отбора на Едином портале бюджетной системы Российской Федерации, которая не может быть позднее 14-го календарного дня, следующего за днем определения победителя отбора (с соблюдением сроков, установленных пунктом 26.2 Положения о мерах по обеспечению исполнения федерального бюджета, утвержденного </w:t>
      </w:r>
      <w:hyperlink r:id="rId9" w:history="1">
        <w:r w:rsidRPr="00636BCA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постановлением</w:t>
        </w:r>
      </w:hyperlink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Правительства Российской Федерации от 09 декабря 2017 года № 1496 "О мерах по обеспечению исполнения федерального бюджета", в случае предоставления субсидий из федерального бюджета, а также из бюджетов субъектов Российской Федерации (местных бюджетов), если источником финансового обеспечения расходных обязательств субъекта 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Российской Федерации (муниципального образования)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10. Участник отбора на первое число месяца, предшествующего месяцу, в котором объявлен отбор, должен соответствовать требованиям, установленным пунктом 4 настоящего Порядка, а также следующим требованиям: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 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 у участника отбора должна отсутствовать просроченная задолженность по возврату в бюджет сельского поселения 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 бюджетом сельского поселения за исключением субсидий, предоставляемых муниципальным учреждениям, субсидий в целях возмещения недополученных доходов или возмещения затрат);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 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5) 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</w:t>
      </w:r>
      <w:r w:rsidRPr="00636BCA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ru-RU"/>
        </w:rPr>
        <w:t>25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процентов;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6) участники отбора не должны получать средства из местного бюджета на основании иных муниципальных нормативных правовых актов на цели, установленные </w:t>
      </w:r>
      <w:r w:rsidRPr="00636B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пунктом 2 настоящего Порядка.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7) 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8) участник отбора не должен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11. Для участия в отборе участник отбора представляет </w:t>
      </w:r>
      <w:r w:rsidRPr="00636BCA">
        <w:rPr>
          <w:rFonts w:ascii="Times New Roman" w:eastAsia="Times New Roman" w:hAnsi="Times New Roman" w:cs="Times New Roman"/>
          <w:color w:val="2A3143"/>
          <w:kern w:val="3"/>
          <w:sz w:val="28"/>
          <w:szCs w:val="28"/>
          <w:shd w:val="clear" w:color="auto" w:fill="FFFFFF"/>
          <w:lang w:eastAsia="ru-RU"/>
        </w:rPr>
        <w:t xml:space="preserve"> главному  распорядителю  средств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бюджета администрация сельского поселения следующие документы: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 заявку на участие в отборе для предоставления субсидий согласно Приложению N 1 к настоящему Порядку;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 сведения об участнике отбора согласно Приложению N 2 к настоящему Порядку (для юридических лиц и индивидуальных предпринимателей);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 копию устава (для юридических лиц);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 копию паспорта (для индивидуальных предпринимателей и физических лиц);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5) расчет размера субсидии согласно Приложению N 3 к настоящему Порядку;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6) 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</w:t>
      </w:r>
      <w:hyperlink r:id="rId10" w:history="1">
        <w:r w:rsidRPr="00636BCA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Федеральным законом</w:t>
        </w:r>
      </w:hyperlink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 27 июля 2006 года N 152-ФЗ "О персональных данных".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12. Участник отбора по собственной инициативе вправе представить: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 выписку из Единого государственного реестра юридических лиц (для участников отбора - юридических лиц) или копию выписки из Единого государственного реестра индивидуальных предпринимателей (для участников отбора - индивидуальных предпринимателей);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 справку из налогового органа по месту постановки на учет, подтверждающую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Если документы, указанные в подпунктах 1 и 2 настоящего пункта, не представлены заявителем по собственной инициативе, указанные документы запрашиваются </w:t>
      </w:r>
      <w:r w:rsidRPr="00636BCA">
        <w:rPr>
          <w:rFonts w:ascii="Times New Roman" w:eastAsia="Times New Roman" w:hAnsi="Times New Roman" w:cs="Times New Roman"/>
          <w:color w:val="2A3143"/>
          <w:kern w:val="3"/>
          <w:sz w:val="28"/>
          <w:szCs w:val="28"/>
          <w:shd w:val="clear" w:color="auto" w:fill="FFFFFF"/>
          <w:lang w:eastAsia="ru-RU"/>
        </w:rPr>
        <w:t>главным  распорядителем  средств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бюджета  Прогресского сельского поселения посредством межведомственного электронного взаимодействия в течение 3 рабочих дней со дня регистрации заявления и прилагаемых к нему документов.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13. Все представленные в соответствии с пунктами 12 и 13 настоящего Порядка копии документов заверяются соответственно руководителем юридического лица - участника отбора, индивидуальным предпринимателем - участником отбора, физическим лицом - участником отбора, скрепляются печатью участника отбора (при наличии печати) и предоставляются одновременно с оригиналами.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14. Представленные заявителем документы должны соответствовать следующим требованиям: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 написаны (заполнены) разборчиво;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 фамилии, имена и отчества (последнее -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 не содержать подчистки, приписки, зачеркнутые слова и иные исправления;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 не заполнены карандашом;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5) не иметь серьезных повреждений, наличие которых допускает неоднозначность истолкования их содержания.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Участник отбора несет ответственность за достоверность предоставленной информации и документов в соответствии с законодательством.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15. Участник отбора вправе внести изменения или отозвать поданное предложение (заявку) до окончания срока приема предложений (заявок) на участие в отборе путем представления в администрацию сельского поселения письменного заявления в свободной форме. Заявление участника отбора об отзыве предложения (заявки) является основанием для возврата участнику отбора его предложения (заявки) и приложенных к нему материалов и документов. В этом случае 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eastAsia="ru-RU"/>
        </w:rPr>
        <w:t>главный  распорядитель  средств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бюджета  сельского поселения осуществляет возврат предложения (заявки) на адрес, указанный в заявлении об отзыве, в течение 5 рабочих дней, следующих за днем получения администрацией такого заявления.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16. Предложение (заявку) участник отбора представляет в администрацию сельского поселения в срок, установленный в объявлении о проведении отбора.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Поступившее предложение (заявка)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17. Рассмотрение и оценка предложений (заявок) участников отбора осуществляется Комиссией. Комиссия состоит из председателя Комиссии, его заместителя, секретаря и других членов комиссии. Состав комиссии утверждается постановлением администрации сельского поселения.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18. Формой работы Комиссии являются заседания. Заседание комиссии является правомочным, если на нем присутствует не менее половины от общего числа членов комиссии.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Решения комиссии принимаются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Решения комиссии оформляются протоколом заседания комиссии, который подписывается председателем и секретарем комиссии.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19. В день регистрации предложение (заявка) передается в Комиссию. Комиссия рассматривает поступившие предложения (заявки) в срок не позднее 30 рабочих дней со дня окончания срока приема заявок.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20. По результатам рассмотрения предложений (заявок) участников отбора Комиссия до истечения срока, установленного пунктом 20 настоящего порядка, вносит в 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eastAsia="ru-RU"/>
        </w:rPr>
        <w:t>Главному  распорядителю  средств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бюджета сельского поселения мотивированные предложения о признании участника отбора соответствующим требованиям, предусмотренным пунктом 10 настоящего Порядка либо об отклонении предложения (заявки) участника отбора по основаниям, предусмотренным подпунктами 1 - 4 пункта 22 настоящего Порядка.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21. Не позднее 5 рабочих дней после истечения срока, установленного пунктом 19 настоящего Порядка, </w:t>
      </w:r>
      <w:r w:rsidRPr="00636BCA">
        <w:rPr>
          <w:rFonts w:ascii="Times New Roman" w:eastAsia="Times New Roman" w:hAnsi="Times New Roman" w:cs="Times New Roman"/>
          <w:color w:val="2A3143"/>
          <w:kern w:val="3"/>
          <w:sz w:val="28"/>
          <w:szCs w:val="28"/>
          <w:shd w:val="clear" w:color="auto" w:fill="FFFFFF"/>
          <w:lang w:eastAsia="ru-RU"/>
        </w:rPr>
        <w:t>главный  распорядитель  средств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бюджета сельского поселения, рассмотрев представленные участником отбора документы и с учетом предложений, внесенных Комиссией, издает постановление о предоставлении субсидии соответствующему участнику отбора либо при наличии оснований, предусмотренных пунктом 23 настоящего Порядка, принимает мотивированное решение об отклонении предложения (заявки) участника отбора.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Постановление администрации сельского поселения о предоставлении субсидии направляется соответствующему участнику отбора до истечения срока, установленного абзацем первым настоящего пункта.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Решение администрации сельского поселения об отклонении предложения (заявки) участника отбора оформляется письмом </w:t>
      </w:r>
      <w:r w:rsidRPr="00636BCA">
        <w:rPr>
          <w:rFonts w:ascii="Times New Roman" w:eastAsia="Times New Roman" w:hAnsi="Times New Roman" w:cs="Times New Roman"/>
          <w:color w:val="2A3143"/>
          <w:kern w:val="3"/>
          <w:sz w:val="28"/>
          <w:szCs w:val="28"/>
          <w:shd w:val="clear" w:color="auto" w:fill="FFFFFF"/>
          <w:lang w:eastAsia="ru-RU"/>
        </w:rPr>
        <w:t>главного  распорядителя   средств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бюджета сельского поселения с указанием основания для принятия такого решения, которое направляется соответствующему участнику отбора до истечения срока, установленного абзацем первым настоящего пункта.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 поступлении нескольких предложений (заявок) участников отбора, отсутствия оснований для отклонения предложений (заявок) участников отбора, предусмотренных подпунктами 1 - 4 пункта 23 настоящего Порядка и недостаточности ассигнований, предусмотренных решением о бюджете сельского поселения на соответствующий финансовый год, для предоставления субсидии всем указанным участникам отбора, субсидии предоставляются участникам отбора, предложения (заявки) которых поступили раньше согласно очередности даты и времени регистрации в 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журнале регистрации входящих документов администрации сельского поселения.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22. Основаниями для отклонения предложений (заявок) участников отбора являются: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 несоответствие участника отбора требованиям, установленным пунктом 10 настоящего Порядка;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 несоответствие предложения (заявки) и документов, представленных участником отбора, требованиям к предложению (заявке) участника отбора, установленным настоящим Порядком, или непредставление (представление не в полном объеме) указанных документов;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 недостоверность информации, предоставленной участником отбора, в том числе информации о месте нахождения и адресе юридического лица;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 подача участником отбора предложения (заявки) до (после) даты и (или) времени, определенных для подачи предложений (заявок);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5) отсутствие ассигнований, предусмотренных решением о бюджете</w:t>
      </w:r>
      <w:r w:rsidRPr="00636BCA">
        <w:rPr>
          <w:rFonts w:ascii="Times New Roman" w:eastAsia="Times New Roman" w:hAnsi="Times New Roman" w:cs="Times New Roman"/>
          <w:color w:val="2A3143"/>
          <w:kern w:val="3"/>
          <w:sz w:val="28"/>
          <w:szCs w:val="28"/>
          <w:shd w:val="clear" w:color="auto" w:fill="FFFFFF"/>
          <w:lang w:eastAsia="ru-RU"/>
        </w:rPr>
        <w:t xml:space="preserve"> 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сельского поселения  на соответствующий финансовый год.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23. Информация о результатах рассмотрения предложений (заявок) размещается на Едином портале бюджетной системы Российской Федерации не позднее 14 календарного дня, следующего за днем принятия решения об определении получателя субсидии, и включает сведения: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 дата, время и место проведения рассмотрения предложений (заявок);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 информация об участниках отбора, предложения (заявки) которых были рассмотрены;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 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 наименование получателя (получателей) субсидии, с которым заключается соглашение, и размер предоставляемой ему субсидии.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3. Условия и порядок предоставления субсидий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24. Условиями предоставления субсидий являются: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 соответствие получателя субсидии требованиям, предусмотренным пунктами 4 и 10 настоящего Порядка;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2) предоставление получателем субсидии </w:t>
      </w:r>
      <w:r w:rsidRPr="00636BCA">
        <w:rPr>
          <w:rFonts w:ascii="Times New Roman" w:eastAsia="Times New Roman" w:hAnsi="Times New Roman" w:cs="Times New Roman"/>
          <w:color w:val="2A3143"/>
          <w:kern w:val="3"/>
          <w:sz w:val="28"/>
          <w:szCs w:val="28"/>
          <w:shd w:val="clear" w:color="auto" w:fill="FFFFFF"/>
          <w:lang w:eastAsia="ru-RU"/>
        </w:rPr>
        <w:t xml:space="preserve"> Главному  распорядителю  средств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бюджета сельского поселения документов, предусмотренных пунктом 12 настоящего Порядка;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 отсутствие предусмотренных пунктом 22 настоящего Порядка оснований для отказа получателю субсидии в предоставлении субсидии;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 заключение между администрацией сельского поселения и получателем субсидии соглашения о предоставлении субсидии (далее - соглашение);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5) согласие получателя субсидий, а также лиц, получающих средства на основании договоров, заключенных с получателями субсидий  на 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осуществление в отношении них проверки </w:t>
      </w:r>
      <w:r w:rsidRPr="00636BCA">
        <w:rPr>
          <w:rFonts w:ascii="Times New Roman" w:eastAsia="Times New Roman" w:hAnsi="Times New Roman" w:cs="Times New Roman"/>
          <w:color w:val="2A3143"/>
          <w:kern w:val="3"/>
          <w:sz w:val="28"/>
          <w:szCs w:val="28"/>
          <w:shd w:val="clear" w:color="auto" w:fill="FFFFFF"/>
          <w:lang w:eastAsia="ru-RU"/>
        </w:rPr>
        <w:t xml:space="preserve"> главным  распорядителем  средств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бюджета сельского поселения  и органом муниципального финансового контроля  администрации  сельского поселения за соблюдением целей, условий и порядка предоставления субсидии, а также о включении таких положений в соглашение;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6) ежемесячное, в срок не позднее 5 числа месяца, следующего за отчетным месяцем (за декабрь - до 25 декабря текущего года), предоставление получателем субсидии в администрацию расчета размера субсидии согласно Приложению 3 к настоящему Порядку с приложением копий договоров, смет (калькуляций), счетов, актов по формам КС-2, КС-3, актов выполненных работ;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7) достижение показателей деятельности, предусмотренных пунктом 31 настоящего Порядка.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25. Предоставление субсидии осуществляется на основании Соглашений, заключенных между  главным распорядителем средств бюджета сельского поселения  и получателем субсидии в соответствии с настоящим Порядком. В указанных Соглашениях должны быть предусмотрены: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 цели и условия, сроки предоставления субсидий;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 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субсидии);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 обязательства получателей субсидий по долевому финансированию целевых расходов;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 обязательства получателей субсидии по целевому использованию субсидии;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5) формы и порядок предоставления отчетности о результатах выполнения получателем субсидий установленных условий;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6) порядок возврата субсидий в случае нарушения условий, установленных при их предоставлении;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7) согласие получателя субсидии, а также лиц, получающих средства на основании договоров, заключенных с получателями субсидий на осуществление в отношении них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соблюдения получателями субсидии порядка и условий предоставления субсидии в соответствии со </w:t>
      </w:r>
      <w:hyperlink r:id="rId11" w:history="1">
        <w:r w:rsidRPr="00636BCA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статьями 268.1</w:t>
        </w:r>
      </w:hyperlink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</w:t>
      </w:r>
      <w:hyperlink r:id="rId12" w:history="1">
        <w:r w:rsidRPr="00636BCA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269.2</w:t>
        </w:r>
      </w:hyperlink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Бюджетного кодекса Российской Федерации и на включение таких положений в соглашение;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8) запрет на приобретение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местного бюджета 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9) ответственность за несоблюдение сторонами условий предоставления субсидий. Соглашение между администрацией сельского поселения   и юридическим лицом, индивидуальным предпринимателем, физическим лицом - производителем товаров, работ, услуг о    предоставлении     субсидии    из    бюджета     сельского поселения   на финансовое обеспечение затрат в связи производством (реализацией) товаров, выполнением работ, оказанием услуг (далее - Соглашение) оформляется согласно Приложению N 4;</w:t>
      </w:r>
    </w:p>
    <w:p w:rsidR="00636BCA" w:rsidRPr="00636BCA" w:rsidRDefault="00636BCA" w:rsidP="00636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6BCA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ru-RU"/>
        </w:rPr>
        <w:tab/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10)</w:t>
      </w:r>
      <w:r w:rsidRPr="00636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соглашения между 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администрацией сельского поселения   и юридическим лицом, индивидуальным предпринимателем, физическим лицом - производителем товаров, работ, услуг</w:t>
      </w: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 в случаях</w:t>
      </w:r>
      <w:r w:rsidRPr="00636BCA">
        <w:rPr>
          <w:rFonts w:ascii="Times New Roman" w:eastAsia="Times New Roman" w:hAnsi="Times New Roman" w:cs="Times New Roman"/>
          <w:lang w:eastAsia="ru-RU"/>
        </w:rPr>
        <w:t>:</w:t>
      </w:r>
    </w:p>
    <w:p w:rsidR="00636BCA" w:rsidRPr="00636BCA" w:rsidRDefault="00636BCA" w:rsidP="00636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реорганизации получателя субсидии, являющегося юридическим лицом,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 части перемены лица в обязательстве с указанием стороны в соглашении иного лица, являющегося правопреемником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26. В случае уменьшения бюджетных ассигнований главному распорядителю бюджетных средств,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27. Дополнительное соглашение о расторжении Соглашения заключается при условии: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 изменения ранее доведенных до администрации лимитов бюджетных обязательств при недостижении согласия по новым условиям Соглашения;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 отказа получателя субсидии от получения субсидии, направленного в адрес администрации сельского поселения;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 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28. Субсидия предоставляется ежемесячно, в пределах бюджетных ассигнований, предусмотренных решением о бюджете сельского поселения  на соответствующий финансовый год, в размере произведенных затрат, подтвержденном документами, предоставляемыми получателем субсидии в соответствии с подпунктом 6 пункта 25 настоящего Порядка.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Главный распорядитель бюджетных средств администрации сельского поселения  в течение 2 рабочих дней осуществляет проверку и согласование представленных получателем субсидии документов и направляет указанные документы главному  специалисту администрации сельского поселения, ведущему вопросы финансово-экономической деятельности (далее главный специалист администрации сельского поселения).  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Главный специалист администрации сельского поселения   в течение 3 рабочих дней после представления согласованного расчета субсидии оформляет заявку на финансирование.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30. На основании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субсидии, открытый ему в кредитной организации не позднее 10-го рабочего дня после принятия главным распорядителем средств  бюджета сельского поселения  решения о предоставлении субсидии.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31. Показатели результативности предоставления субсидии устанавливается в соглашении для каждого Получателя субсидии.</w:t>
      </w:r>
    </w:p>
    <w:p w:rsidR="00636BCA" w:rsidRPr="00636BCA" w:rsidRDefault="00636BCA" w:rsidP="00636BCA">
      <w:pPr>
        <w:spacing w:before="195" w:after="0" w:line="195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636BCA" w:rsidRPr="00636BCA" w:rsidRDefault="00636BCA" w:rsidP="00636BCA">
      <w:pPr>
        <w:spacing w:before="195"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4. Требование к отчетности</w:t>
      </w:r>
    </w:p>
    <w:p w:rsidR="00636BCA" w:rsidRPr="00636BCA" w:rsidRDefault="00636BCA" w:rsidP="0063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6BCA">
        <w:rPr>
          <w:rFonts w:ascii="Times New Roman" w:eastAsia="Times New Roman" w:hAnsi="Times New Roman" w:cs="Times New Roman"/>
          <w:sz w:val="28"/>
          <w:szCs w:val="28"/>
        </w:rPr>
        <w:tab/>
        <w:t>32. Отражение операций о получении субсидий осуществляется в порядке, установленном законодательством Российской Федерации.</w:t>
      </w:r>
    </w:p>
    <w:p w:rsidR="00636BCA" w:rsidRPr="00636BCA" w:rsidRDefault="00636BCA" w:rsidP="0063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>33. Получатели субсидий представляют главному распорядителю бюджетных средств администрации  сельского поселения финансовую отчетность об использовании субсидий в порядке, установленном соглашением, дополнительным соглашением к соглашению.</w:t>
      </w:r>
    </w:p>
    <w:p w:rsidR="00636BCA" w:rsidRPr="00636BCA" w:rsidRDefault="00636BCA" w:rsidP="0063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>34. Главный распорядитель  бюджетных средств администрации  сельского поселения  устанавливает в соглашении сроки и формы представления получателем субсидии отчетности (при установлении таких показателей и (или) порядка их расчета).</w:t>
      </w:r>
    </w:p>
    <w:p w:rsidR="00636BCA" w:rsidRPr="00636BCA" w:rsidRDefault="00636BCA" w:rsidP="0063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>35. Главный распорядитель администрации  сельского поселения осуществляет контроль за выполнением условий соглашений, дополнительных соглашений, а также за возвратом субсидий в местный бюджет в случае нарушения условий соглашений.</w:t>
      </w:r>
    </w:p>
    <w:p w:rsidR="00636BCA" w:rsidRPr="00636BCA" w:rsidRDefault="00636BCA" w:rsidP="0063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>36. Срок перечисления субсидии исчисляется со дня заключения соглашения, дополнительного соглашения к соглашению о предоставлении субсидии и составляет не более 10 рабочих дней.</w:t>
      </w:r>
    </w:p>
    <w:p w:rsidR="00636BCA" w:rsidRPr="00636BCA" w:rsidRDefault="00636BCA" w:rsidP="0063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 xml:space="preserve">37. Представление отчетности получателем субсидии о результатах  использования  субсидии осуществляется по форме, установленной Приложениями № № 5; 6 к настоящему Порядку.   </w:t>
      </w:r>
    </w:p>
    <w:p w:rsidR="00636BCA" w:rsidRPr="00636BCA" w:rsidRDefault="00636BCA" w:rsidP="0063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lastRenderedPageBreak/>
        <w:t>38.  Ежеквартально в срок до 10 числа месяца, следующего за отчетным кварталом получатель субсидий обязан предоставлять отчет по достижению показателей результативности, установленных  в соответствии  с пунктом 31 настоящего Порядка.</w:t>
      </w:r>
    </w:p>
    <w:p w:rsidR="00636BCA" w:rsidRPr="00636BCA" w:rsidRDefault="00636BCA" w:rsidP="0063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BCA" w:rsidRPr="00636BCA" w:rsidRDefault="00636BCA" w:rsidP="00636BCA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осуществления контроля (мониторинга)</w:t>
      </w:r>
    </w:p>
    <w:p w:rsidR="00636BCA" w:rsidRPr="00636BCA" w:rsidRDefault="00636BCA" w:rsidP="00636BCA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соблюдением условий и порядка предоставления субсидий</w:t>
      </w:r>
    </w:p>
    <w:p w:rsidR="00636BCA" w:rsidRPr="00636BCA" w:rsidRDefault="00636BCA" w:rsidP="00636BCA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ответственности за их нарушение</w:t>
      </w: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39. В отношении получателей субсидий и лиц, указанных в пункте 5 статьи 78 Бюджетного кодекса Российской Федерации:</w:t>
      </w: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Главный распорядитель бюджетных средств администрации сельского поселения   осуществляет проверки соблюдения порядка и условий предоставления субсидий, в том числе в части достижения результатов их предоставления;</w:t>
      </w: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органами муниципального финансового контроля администрации сельского поселения  осуществляются проверки в соответствии со статьями 268.1 и 269.2 Бюджетного кодекса Российской Федерации.</w:t>
      </w: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40. Главный распорядитель бюджетных средств администрации сельского поселения   проводит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41. Субсидия подлежит возврату в бюджет сельского поселения  в следующих случаях:</w:t>
      </w: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получателем субсидии условий, целей и порядка предоставления субсидии, выявленное по факту проверки, проведенной главным распорядителем  бюджетных средств администрации сельского поселения   или органом муниципального финансового контроля администрации  сельского поселения ;</w:t>
      </w: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достижение получателем субсидии на 31 декабря года, в котором предоставлена субсидия, значений результатов и показателей предоставления субсидии, указанных в пункте 31 настоящего Порядка.</w:t>
      </w: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42. Главный распорядитель бюджетных средств администрации сельского поселения    в срок не позднее 30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в течение 15 рабочих дней со дня получения уведомления осуществляет возврат субсидии в бюджет сельского поселения  по платежным реквизитам, указанным в уведомлении, или направляют в адрес </w:t>
      </w: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главного распорядителя бюджетных средств администрации сельского поселения   ответ с мотивированным отказом от возврата субсидии.</w:t>
      </w: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получателя субсидии от добровольного возврата субсидии, главный распорядитель бюджетных средств администрации сельского поселения  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43. Неиспользованный в отчетном финансовом году остаток субсидии может быть использован в текущем финансовом году на те же цели при наличии решения главного распорядителя бюджетных средств администрации сельского поселения   о наличии потребности в указанных средствах, о чем получатель субсидии извещается в течение 5 рабочих дней со дня принятия такого решения путем направления получателю субсидии письма о согласовании осуществления расходов, источником финансового обеспечения которых является остаток субсидии.</w:t>
      </w: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главного распорядителя бюджетных средств администрации сельского поселения    письменное обращение с обоснованием потребности в его использовании и подтверждающие документы.</w:t>
      </w: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10 рабочих дней с даты получения обращения главный распорядитель бюджетных средств администрации сельского поселения принимает решение о наличии потребности в средствах, указанных в абзаце первом настоящего пункта, и направляет его на согласование. В течение 5 рабочих дней после получения решения от главного распорядителя бюджетных средств администрации сельского поселения извещает получателя субсидии о принятом решении.</w:t>
      </w: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принятия решения о невозможности использования остатка субсидии в текущем финансовом году, главный распорядитель бюджетных средств администрации сельского поселения    извещает получателя субсидии в течение одного рабочего дня со дня принятия указанного решения.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году.</w:t>
      </w: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принятии главным распорядителем бюджетных средств администрации сельского поселения    решения о наличии потребности в остатках субсидии положение о возможности осуществления затрат, источником финансового обеспечения которых является остаток субсидии, включается в Соглашение.</w:t>
      </w:r>
    </w:p>
    <w:p w:rsidR="00636BCA" w:rsidRPr="00636BCA" w:rsidRDefault="00636BCA" w:rsidP="00636BC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44. При отсутствии обращения получателя субсидии к главному распорядителю бюджетных средств администрации сельского поселения 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года, следующего за отчетным.</w:t>
      </w: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45.  Меры ответственности за нарушение условий и порядка предоставления субсидий, в том числе за недостижение результатов предоставления субсидий:</w:t>
      </w:r>
    </w:p>
    <w:p w:rsidR="00636BCA" w:rsidRPr="00636BCA" w:rsidRDefault="00636BCA" w:rsidP="0063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>1). В случае нарушения получателем субсидии условий, установленных при предоставлении субсидии,  нарушений, выявленных  в том числе по фактам проверок, проведенных главным распорядителем   бюджетных  средств администрации сельского поселения и органами муниципального финансового контроля, получатель субсидии обязан  обеспечить  возврат субсидий в бюджет сельского поселения в полном объеме.</w:t>
      </w: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  <w:lang w:eastAsia="ru-RU"/>
        </w:rPr>
        <w:t>2). Применение штрафных санкций к получателю субсидии 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 (за исключением случая не достижения значения результата предоставления субсидии, за  исключений обстоятельств непреодолимой силы, вследствие возникновения которых соблюдение условий предоставления субсидий, в том числе исполнение обязательств по достижению значения результата предоставления субсидии, является, невозможным осуществляется, в соответствии  с законодательством Российской Федерации.</w:t>
      </w: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</w:t>
      </w: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Приложение № 1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 Порядку предоставления субсидий,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том числе грантов  в форме субсидий, юридическим лицам,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индивидуальным предпринимателям,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 также  физическим лицам-производителям товаров, работ, услуг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из бюджета Прогресского сельского поселения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 проведению  отборов получателей указанных субсидий,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том числе грантов  в     форме     субсидий 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от « ___» _________2024 года №______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Форма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Главе Прогресского сельского поселения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__________________________________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________________________________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(наименование участника отбора)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>на участие в отборе для предоставления субсидий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 xml:space="preserve">из бюджета 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Прогресского сельского поселения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Прошу принять на рассмотрение документы от _______________________________________________________________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___________________________________________________________________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(полное и сокращенное наименование организации, фамилия, имя, отчество индивидуального предпринимателя, физического лица)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 участия в отборе для предоставления субсидий из бюджета Прогресского сельского поселения на возмещение недополученных доходов (возмещение затрат) юридическим лицам (за исключением субсидий государственным и муниципальным учреждениям), индивидуальным предпринимателям, физическим лицам - производителям товаров, работ, услуг.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Сумма запрашиваемой субсидии _______________________ тыс. руб.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Цель получения субсидии _______________________________________ ___________________________________________________________________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 условиями отбора ознакомлен и предоставляю согласно Порядку предоставления субсидий юридическим лицам (за исключением субсидий государственным и муниципальным учреждениям), индивидуальным предпринимателям, физическим лицам - производителям товаров, работ, услуг из бюджета Прогресского сельского поселения необходимые документы в соответствии с нижеприведенным перечнем.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before="240" w:after="120" w:line="240" w:lineRule="auto"/>
        <w:ind w:right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Перечень представленных документов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6859"/>
        <w:gridCol w:w="2267"/>
      </w:tblGrid>
      <w:tr w:rsidR="00636BCA" w:rsidRPr="00636BCA" w:rsidTr="007D3B1C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8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2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tabs>
                <w:tab w:val="left" w:pos="2519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636BCA" w:rsidRPr="00636BCA" w:rsidTr="007D3B1C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</w:tr>
      <w:tr w:rsidR="00636BCA" w:rsidRPr="00636BCA" w:rsidTr="007D3B1C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8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8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8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8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Руководитель организации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(индивидуальный предприниматель,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физическое лицо) _____________ _________________________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(подпись) (расшифровка подписи)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Исполнитель ________________ ___________________ 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(должность) (ФИО) (телефон)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Дата подачи заявки: "___" ___________ 202__ г.</w:t>
      </w: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Приложение №2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 Порядку предоставления субсидий,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том числе грантов  в форме субсидий, юридическим лицам,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индивидуальным предпринимателям,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 также  физическим лицам-производителям товаров, работ, услуг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из бюджета Прогресского сельского поселения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 проведению  отборов получателей указанных субсидий,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том числе грантов  в     форме     субсидий 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от « ___» _________2024 года №______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Сведения об участнике отбора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8304"/>
        <w:gridCol w:w="850"/>
      </w:tblGrid>
      <w:tr w:rsidR="00636BCA" w:rsidRPr="00636BCA" w:rsidTr="007D3B1C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04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04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04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Основной вид деятельности (ОКВЭД)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04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Регистрационные данные: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8304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8304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04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04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304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Банковские реквизиты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04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Система налогообложения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304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304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304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304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Руководитель организации________________________ ______________ 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(индивидуальный предприниматель, физическое лицо) (подпись) (расшифровка подписи)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Исполнитель ________________ ___________________ 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(должность) (ФИО) (телефон)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"___" ___________ 202__ г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Приложение № 3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 Порядку предоставления субсидий,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том числе грантов  в форме субсидий, юридическим лицам,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индивидуальным предпринимателям,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 также  физическим лицам-производителям товаров, работ, услуг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из бюджета Прогресского сельского поселения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 проведению  отборов получателей указанных субсидий,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том числе грантов  в     форме     субсидий 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от « ___» _________2024 года №______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>Расчет размера субсидии __________________________________________________</w:t>
      </w: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>(наименование получателя субсидии)</w:t>
      </w: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>за __________________ 202__ г.</w:t>
      </w:r>
    </w:p>
    <w:p w:rsidR="00636BCA" w:rsidRPr="00636BCA" w:rsidRDefault="00636BCA" w:rsidP="00636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BCA">
        <w:rPr>
          <w:rFonts w:ascii="Times New Roman" w:eastAsia="Times New Roman" w:hAnsi="Times New Roman" w:cs="Times New Roman"/>
          <w:sz w:val="28"/>
          <w:szCs w:val="28"/>
        </w:rPr>
        <w:t>(наименование отчетного месяца)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276"/>
        <w:gridCol w:w="1417"/>
        <w:gridCol w:w="1560"/>
        <w:gridCol w:w="1701"/>
        <w:gridCol w:w="1559"/>
        <w:gridCol w:w="1701"/>
      </w:tblGrid>
      <w:tr w:rsidR="00636BCA" w:rsidRPr="00636BCA" w:rsidTr="007D3B1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Годовой размер субсидии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Остаток средств на начало отчетного периода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Объем субсидий за отчетный период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Сумма авансового платежа, выплаченного в отчетном периоде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Сумма субсидий к доплате (гр. 4 - гр. 5)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Остаток средств на начало отчетного периода (гр. 3 - гр. 4)</w:t>
            </w:r>
          </w:p>
        </w:tc>
      </w:tr>
      <w:tr w:rsidR="00636BCA" w:rsidRPr="00636BCA" w:rsidTr="007D3B1C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</w:tr>
      <w:tr w:rsidR="00636BCA" w:rsidRPr="00636BCA" w:rsidTr="007D3B1C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Руководитель организации_____________ _________________________ 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(индивидуальный предприниматель, физическое лицо) (подпись) (расшифровка подписи)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Исполнитель ________________ ___________________ ______________________________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(должность) (ФИО) (телефон)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"___" ___________ 202__ г.</w:t>
      </w:r>
    </w:p>
    <w:p w:rsidR="00636BCA" w:rsidRPr="00636BCA" w:rsidRDefault="00636BCA" w:rsidP="00636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Приложение № 4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 Порядку предоставления субсидий,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том числе грантов  в форме субсидий, юридическим лицам,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индивидуальным предпринимателям,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 также  физическим лицам-производителям товаров, работ, услуг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из бюджета Прогресского сельского поселения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 проведению  отборов получателей указанных субсидий,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том числе грантов  в     форме     субсидий 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от « ___» _________2024 года №______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 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Соглашение 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между Администрацией Прогресского сельского поселения и юридическим лицом индивидуальным предпринимателем, физическим лицом - производителем товаров, работ, услуг о предоставлении субсидии из местного бюджета Прогресского сельского поселения на финансовое обеспечение затрат в связи производством (реализацией) товаров, выполнением работ, оказанием услуг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п. Прогресс                                                             "____" _________ 20__ г.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______________________________________________________________,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(наименование главного распорядителя средств местного бюджета)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бюджета", в лице ___________________________________________________ _________,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(наименование должности руководителя Главного распорядителя средств бюджета Прогресского сельского поселения  (фамилия, имя, отчество) или уполномоченного им лица, действующего на основании______________________________________________________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 одной стороны, и _________________________________________________,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именуемый в дальнейшем "Получатель", в лице ______________________________________ ___________________________,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(наименование должности лица, представляющего Получателя) (фамилия, имя, отчество)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действующего на основании_______________________________________,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с другой стороны, далее именуемые "Стороны", в соответствии с </w:t>
      </w:r>
      <w:hyperlink r:id="rId13" w:history="1">
        <w:r w:rsidRPr="00636BCA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Бюджетным кодексом</w:t>
        </w:r>
      </w:hyperlink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Федерации, ________________________________________________,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(наименование Порядка предоставления субсидии из бюджета Прогресского сельского поселения  юридическим лицам, индивидуальным предпринимателям, физическим лицам - производителям товаров, работ, услуг), утвержденными постановлением Администрации Прогресского сельского поселения от "___" ___________ 20___ г. N ____ (далее – Порядок предоставления субсидии),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заключили настоящее соглашение (далее - Соглашение) о нижеследующем.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I. Предмет Соглашения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1.1. Предметом настоящего Соглашения является предоставление из местного бюджета в 20___ году / 20___ - 20___ годах __________________________________________________________________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(наименование Получателя)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субсидии на _______________________________________________________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(указание цели предоставления субсидии)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муниципальной программы подпрограммы "___________________________,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(наименование муниципальной программы (подпрограммы))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рамках государственной программы "__________________________" наименование государственной программы ) &lt;1&gt;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II. Размер субсидии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2.1. Размер Субсидии, предоставляемой из местного бюджета, в соответствии с настоящим Соглашением, составляет: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20___ году _________ (____________________) рублей: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(сумма прописью)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20___ году _________ (____________________) рублей: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(сумма прописью)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20___ году _________ (____________________) рублей.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(сумма прописью)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2.2. Субсидии предоставляются из местного бюджета в пределах объемов бюджетных ассигнований, предусмотренных главному распорядителю средств бюджета Прогресского сельского поселения  на текущий финансовый год.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III. Условия предоставления субсидии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Субсидия предоставляется при выполнении следующих условий: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3.1. Соответствие Получателя ограничениям, установленным Порядком предоставления субсидии, в том числе: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3.1.1. Получатель соответствует критериям, установленными Порядком предоставления субсидии, либо прошел процедуры конкурсного отбора. &lt;2&gt;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3.1.2. Получатель на первое число месяца, предшествующего месяцу в котором планируется заключение соглашения о предоставлении Субсидии: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3.1.2.1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25 процентов;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3.1.3.2 не должен иметь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3.1.2.3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Новгородской области (в случае, если такое требование предусмотрено правовым актом), и иной просроченной задолженности перед соответствующим бюджетом бюджетной системы Российской Федерации;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3.1.2.4 не должен находиться в процессе реорганизации,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3.1.2.5 не должен получать средства из местного бюджета на цели, указанные в пункте 1.1 настоящего Соглашения в соответствии с иными нормативными правовыми актами Новгородской области;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3.1.2.6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3.1.2.7. не должен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3.2. Предоставление Получателем документов, необходимых для предоставления Субсидии, в соответствии с Порядком предоставления субсидий юридическим лицам, индивидуальным предпринимателям, физическим лицам - производителям товаров, работ, услуг из бюджета Прогресского сельского поселения</w:t>
      </w:r>
      <w:r w:rsidRPr="00636BC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3.3. Определение направления расходов на финансовое обеспечение которых предоставляется Субсидия в соответствии:_____________________________________________________.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3.4. Установление запрета приобретение иностранной валюты за счет средств Субсидии, за исключением операций, определяемых в соответствии с Порядком предоставления субсидии.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3.5. Направление Получателем на достижение целей, указанных в пункте 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__________процентов общего объема субсидии. &lt;3&gt;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 Согласие получателя на осуществление главным распорядителем средств бюджета  Прогресского сельского поселения, предоставившим субсидию, и органом муниципального финансового контроля проверок соблюдения получателем субсидии условий, целей и порядка ее предоставления. &lt;4&gt;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3.7. 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бюджета Прогресского сельского поселения, предоставившим субсидию, и органами муниципального финансового контроля проверок соблюдения ими условий, целей и порядка предоставления субсидий.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Данное согласие подлежит обязательному включению в  соглашение, заключенному в целях исполнения обязательств по данному соглашению.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3.8. Открытие Получателю </w:t>
      </w:r>
      <w:r w:rsidRPr="00636B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лицевого счета в министерстве финансов Новгородской области.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3.9. Открытие Получателю лицевого счета в Управлении Федерального казначейства по Новгородской области. &lt;5&gt;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3.10. Иные условия, в соответствии с Порядком предоставления субсидий. &lt;6&gt;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IV. Порядок перечисления субсидии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4.1. Перечисление Субсидии осуществляется в установленном порядке на лицевой счет, открытый в Администрации Прогресского сельского поселения  для учета операций со средствами юридических лиц, не являющихся участниками бюджетного процесса.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4.2. Перечисление Субсидии осуществляется в установленном порядке на лицевой счет, открытый в Управлении Федерального казначейства по Новгородской области для учета операций со средствами юридических лиц, не являющихся участниками бюджетного процесса. &lt;7&gt;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V. Права и обязанности Сторон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5.1. Главный распорядитель средств бюджета Прогресского сельского поселения  обязуется: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5.1.1. Рассмотреть в порядке и в сроки, установленные Правилами предоставления субсидии, представленные Получателем документы.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5.1.2. Обеспечить предоставление Субсидии _______________________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(наименование Получателя)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5.1.3. Определить показатели результативности.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5.1.4. Осуществлять контроль за соблюдением Получателем условий, целей и порядка предоставления Субсидии.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5.1.5. В случае если____________________________________________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(наименование Получателя)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бюджет Прогресского сельского поселения.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5.1.6. В случае если ____________________________________________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(наименование Получателя)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 достигнуты установленные значения показателей результативности, применять штрафные санкции. &lt;8&gt;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5.1.7. 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Соглашением. &lt;9&gt;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5.2. Главный распорядитель средств бюджета Прогресского сельского поселения вправе: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5.2.1. 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5.2.2. Принимать в установленном бюджетным законодательством Российской Федерации порядке решение о наличии или отсутствии потребности в направлении в 20___ году &lt;10&gt;  остатка Субсидии, не использованного в 20___ году &lt;11&gt;, на цели, указанные в разделе I настоящего Соглашения, не позднее ___ рабочих дней &lt;12&gt;  со дня получения от Получателя следующих документов, обосновывающих потребность в направлении остатка Субсидии на указанные цели &lt;13&gt;: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5.2.2.1. _________________________________________________________;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5.2.2.2. ________________________________________________________.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5.2.3. Осуществлять иные права, установленные бюджетным законодательством Российской Федерации, Порядком предоставления субсидии и настоящим Соглашением&lt;14&gt;.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5.3. Получатель обязуется: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5.3.1. Обеспечивать выполнение условий предоставления Субсидии, установленных настоящим Соглашением, в том числе: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5.3.1.1 предоставлять главному распорядителю средств бюджета Прогресского сельского поселения документы, необходимые для предоставления субсидии, указанные в соответствии с Порядком;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5.3.1.2 направлять средства Субсидии на финансовое обеспечение расходов;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5.3.1.3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5.3.1.4 направлять на достижение целей, указанных в пункте 1.1 настоящего Соглашения собственные и (или) привлеченных средств в размере согласно пункту 3.5 настоящего Соглашения.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5.3.2. 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5.3.3. Обеспечивать достижение значений показателей результативности.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5.3.4. Вести обособленный учет операций со средствами Субсидии.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5.3.5. 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(квартал, месяц)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 отчет о расходах, на финансовое обеспечение которых предоставляется Субсидия;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 отчет о достижении значений показателей результативности;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 иные отчеты&lt;15&gt;.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5.3.6. Обеспечить возврат неиспользованных в отчетном финансовом году остатков Субсидий в течение _____ дней, после получения соответствующего требования о возврате от главного распорядителя бюджета Прогресского сельского поселения, в случае отсутствия решения главного распорядителя о наличии потребности в указанных средствах.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5.3.7. 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Соглашением&lt;16&gt;.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5.4. Получатель вправе: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5.4.1. Обращаться к главному распорядителю средств бюджета Прогресского сельского поселения за разъяснениями в связи с исполнением настоящего Соглашения.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5.4.2. Направлять в 20____ году &lt;17&gt; неиспользованный остаток Субсидии, полученной в соответствии с настоящим Соглашением (при 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наличии), на осуществление выплат в соответствии с целями, указанными в разделе I настоящего Соглашения, в случае принятия главным распорядителем средств местного бюджета соответствующего решения в соответствии с пунктом 5.2.2 настоящего Соглашения&lt;18&gt;.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5.4.3. Осуществлять иные права, установленные бюджетным законодательством Российской Федерации, Правилами предоставления субсидий и настоящим Соглашением&lt;19&gt;.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VI. Ответственность Сторон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VII. Заключительные положения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7.2. Соглашение вступает в силу с даты его подписания сторонами и действует до "_____" _____________ 20____ года / до полного исполнения Сторонами своих обязательств.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7.3. 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7.4. Расторжение настоящего Соглашения возможно при взаимном согласии Сторон.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7.4.1. 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VIII. Платежные реквизиты Сторон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7"/>
      </w:tblGrid>
      <w:tr w:rsidR="00636BCA" w:rsidRPr="00636BCA" w:rsidTr="007D3B1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8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Получатель Субсидии</w:t>
            </w:r>
          </w:p>
        </w:tc>
      </w:tr>
      <w:tr w:rsidR="00636BCA" w:rsidRPr="00636BCA" w:rsidTr="007D3B1C"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главного распорядителя средств местного бюджета</w:t>
            </w:r>
          </w:p>
        </w:tc>
        <w:tc>
          <w:tcPr>
            <w:tcW w:w="4817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tabs>
                <w:tab w:val="left" w:pos="4275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Получателя</w:t>
            </w: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ab/>
            </w:r>
          </w:p>
        </w:tc>
      </w:tr>
      <w:tr w:rsidR="00636BCA" w:rsidRPr="00636BCA" w:rsidTr="007D3B1C"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Место нахождения: (юридический адрес)</w:t>
            </w:r>
          </w:p>
        </w:tc>
        <w:tc>
          <w:tcPr>
            <w:tcW w:w="4817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Место нахождения: (юридический адрес)</w:t>
            </w:r>
          </w:p>
        </w:tc>
      </w:tr>
      <w:tr w:rsidR="00636BCA" w:rsidRPr="00636BCA" w:rsidTr="007D3B1C"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Платежные реквизиты:</w:t>
            </w:r>
          </w:p>
        </w:tc>
        <w:tc>
          <w:tcPr>
            <w:tcW w:w="4817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Платежные реквизиты:</w:t>
            </w:r>
          </w:p>
        </w:tc>
      </w:tr>
    </w:tbl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IX. Подписи Сторон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7"/>
      </w:tblGrid>
      <w:tr w:rsidR="00636BCA" w:rsidRPr="00636BCA" w:rsidTr="007D3B1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8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Краткое наименование получателя Субсидии</w:t>
            </w:r>
          </w:p>
        </w:tc>
      </w:tr>
      <w:tr w:rsidR="00636BCA" w:rsidRPr="00636BCA" w:rsidTr="007D3B1C"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_____________/ _______________</w:t>
            </w:r>
          </w:p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(подпись) (ФИО)</w:t>
            </w:r>
          </w:p>
        </w:tc>
        <w:tc>
          <w:tcPr>
            <w:tcW w:w="4817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_____________/ _______________</w:t>
            </w:r>
          </w:p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(подпись) (ФИО)</w:t>
            </w:r>
          </w:p>
        </w:tc>
      </w:tr>
    </w:tbl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&lt;1&gt; Указывается в случаях, когда Субсидия предоставляется в рамках государственной программы Российской Федерации.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&lt;2&gt; В случае если это установлено Правилами предоставления субсидии.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&lt;3&gt; В случае если это установлено Правилами предоставления субсидии.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&lt;4&gt; Пункт 3.6 не применяется в отношении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&lt;5&gt; Пункт 3.8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софинансирования из федерального бюджета, при этом пункт 3.7 соглашения не предусматривается.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&lt;6&gt; Указываются иные конкретные условия.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&lt;7&gt; Пункт 4.2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софинансирования из федерального бюджета, при этом пункт 4.1 соглашения не предусматривается.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&lt;8&gt; В случае если установление штрафных санкций предусмотрено Правилами.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&lt;9&gt; Указываются иные конкретные обязательства.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&lt;10&gt; Указывается год, следующий за годом предоставления Субсидии.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&lt;11&gt; Указывается год предоставления Субсидии.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&lt;12&gt;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&lt;13&gt; Предусматривается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разделе I соглашения.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&lt;14&gt; Указываются иные конкретные права.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&lt;15&gt; Указываются иные отчеты по решению Главного распорядителя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средств местного бюджета.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&lt;16&gt; Указываются иные конкретные обязанности.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&lt;17&gt; Указывается год, следующий за годом предоставления Субсидии.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&lt;18&gt; Предусматривается при наличии в соглашении пункта 5.2.2.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&lt;19&gt; Указываются иные конкретные права.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Приложение № </w:t>
      </w: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5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 Порядку предоставления субсидий,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том числе грантов  в форме субсидий, юридическим лицам,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индивидуальным предпринимателям,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 также  физическим лицам-производителям товаров, работ, услуг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из бюджета Прогресского сельского поселения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 проведению  отборов получателей указанных субсидий,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том числе грантов  в     форме     субсидий 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от « ___» _________2024 года №______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Форма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ОТЧЕТ о достижении значений результатов и показателей предоставления субсидии из бюджета  Прогресского сельского поселения на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"___"__________ 202__ года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Наименование получателя субсидии: ______________________________.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Срок представления: ежеквартально, в срок не позднее последнего рабочего дня месяца, следующего за отчетным кварталом.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2223"/>
        <w:gridCol w:w="2679"/>
        <w:gridCol w:w="2679"/>
        <w:gridCol w:w="1541"/>
      </w:tblGrid>
      <w:tr w:rsidR="00636BCA" w:rsidRPr="00636BCA" w:rsidTr="007D3B1C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2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Плановое значение результата</w:t>
            </w:r>
          </w:p>
        </w:tc>
        <w:tc>
          <w:tcPr>
            <w:tcW w:w="2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Фактическое значение результата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636BCA" w:rsidRPr="00636BCA" w:rsidTr="007D3B1C"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Руководитель организации) _____________ __________________ 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(индивидуальный предприниматель, физическое лицо) (подпись) (расшифровка подписи)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Исполнитель ________________ ____________________________ 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(должность) (ФИО) (телефон)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"___" ___________ 202__ г.</w:t>
      </w:r>
    </w:p>
    <w:p w:rsidR="00636BCA" w:rsidRPr="00636BCA" w:rsidRDefault="00636BCA" w:rsidP="00636BCA">
      <w:pPr>
        <w:pageBreakBefore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Приложение № 6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 Порядку предоставления субсидий,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том числе грантов  в форме субсидий, юридическим лицам,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индивидуальным предпринимателям,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 также  физическим лицам-производителям товаров, работ, услуг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из бюджета Прогресского сельского поселения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 проведению  отборов получателей указанных субсидий,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том числе грантов  в     форме     субсидий  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от « ___» _________2024 года №______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 Порядку предоставления субсидий, в том числе грантов  в форме субсидий, юридическим лицам, индивидуальным предпринимателям, а также  физическим лицам-производителям товаров, работ, услуг из бюджета  Прогресского сельского поселения и проведению  отборов получателей указанных субсидий, в том числе грантов  в  форме   субсидий, утвержденному постановлением Администрации Прогресского сельского поселения    от « ___» _________20__ года №_____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before="240" w:after="12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Форма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ОТЧЕТ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об осуществлении расходов, источником финансового обеспечения которых является субсидия из бюджета Прогресского сельского поселения</w:t>
      </w:r>
    </w:p>
    <w:p w:rsidR="00636BCA" w:rsidRPr="00636BCA" w:rsidRDefault="00636BCA" w:rsidP="00636BC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на "___"_________ 202__ года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Наименование получателя субсидии ___________________________________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Периодичность: ежеквартально, в срок не позднее последнего рабочего дня месяца, следующего за отчетным кварталом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5"/>
        <w:gridCol w:w="1263"/>
      </w:tblGrid>
      <w:tr w:rsidR="00636BCA" w:rsidRPr="00636BCA" w:rsidTr="007D3B1C">
        <w:tc>
          <w:tcPr>
            <w:tcW w:w="8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Сумма за отчетный период</w:t>
            </w: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Остаток субсидии на начало года, всего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 том числе:</w:t>
            </w:r>
          </w:p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потребность в котором подтверждена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подлежащий возврату в бюджет муниципального образования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Поступило средств, всего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 том числе:</w:t>
            </w:r>
          </w:p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из бюджета сельского поселения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дебиторской задолженности прошлых лет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Выплаты по расходам, всего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в том числе:</w:t>
            </w:r>
          </w:p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выплаты персоналу, всего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закупка работ и услуг, всего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выбытие со счетов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иные выплаты, всего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выплаты по окончательным расчетам, всего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возвращено в бюджет муниципального образования, всего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 том числе:</w:t>
            </w:r>
          </w:p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Остаток субсидии на конец отчетного периода, всего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 том числе:</w:t>
            </w:r>
          </w:p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требуется в направлении на те же цели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636BCA" w:rsidRPr="00636BCA" w:rsidTr="007D3B1C">
        <w:tc>
          <w:tcPr>
            <w:tcW w:w="8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36BC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подлежит возврату</w:t>
            </w:r>
          </w:p>
        </w:tc>
        <w:tc>
          <w:tcPr>
            <w:tcW w:w="1263" w:type="dxa"/>
            <w:tcBorders>
              <w:bottom w:val="single" w:sz="2" w:space="0" w:color="000000"/>
              <w:right w:val="single" w:sz="2" w:space="0" w:color="000000"/>
            </w:tcBorders>
          </w:tcPr>
          <w:p w:rsidR="00636BCA" w:rsidRPr="00636BCA" w:rsidRDefault="00636BCA" w:rsidP="00636BC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Руководитель организации _____________ ___________________ 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(индивидуальный предприниматель, физическое лицо) (подпись) (расшифровка подписи)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Исполнитель ________________ _______________________ __________________________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(должность) (ФИО) (телефон)</w:t>
      </w: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6BCA" w:rsidRPr="00636BCA" w:rsidRDefault="00636BCA" w:rsidP="00636BC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6B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"___" __________</w:t>
      </w: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CA" w:rsidRPr="00636BCA" w:rsidRDefault="00636BCA" w:rsidP="00636BCA"/>
    <w:p w:rsidR="00EE50C7" w:rsidRDefault="00EE50C7">
      <w:bookmarkStart w:id="5" w:name="_GoBack"/>
      <w:bookmarkEnd w:id="5"/>
    </w:p>
    <w:sectPr w:rsidR="00EE50C7" w:rsidSect="00E440F7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8F" w:rsidRDefault="00636BCA" w:rsidP="00E440F7">
    <w:pPr>
      <w:pStyle w:val="af0"/>
      <w:jc w:val="right"/>
      <w:rPr>
        <w:rFonts w:ascii="Times New Roman" w:hAnsi="Times New Roman" w:cs="Times New Roman"/>
      </w:rPr>
    </w:pPr>
  </w:p>
  <w:p w:rsidR="00A9088F" w:rsidRDefault="00636BCA" w:rsidP="00E440F7">
    <w:pPr>
      <w:pStyle w:val="af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958"/>
    <w:multiLevelType w:val="multilevel"/>
    <w:tmpl w:val="D228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33B60"/>
    <w:multiLevelType w:val="hybridMultilevel"/>
    <w:tmpl w:val="BFF6FAC8"/>
    <w:lvl w:ilvl="0" w:tplc="FDBA5D68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BD8289B"/>
    <w:multiLevelType w:val="hybridMultilevel"/>
    <w:tmpl w:val="C4989A54"/>
    <w:lvl w:ilvl="0" w:tplc="AF48E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67126"/>
    <w:multiLevelType w:val="hybridMultilevel"/>
    <w:tmpl w:val="BE62353C"/>
    <w:lvl w:ilvl="0" w:tplc="17543B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47"/>
    <w:rsid w:val="00636BCA"/>
    <w:rsid w:val="00EE50C7"/>
    <w:rsid w:val="00FC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636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A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636B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rsid w:val="00636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6BCA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10"/>
    <w:rsid w:val="00636B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0">
    <w:name w:val="Заголовок 11"/>
    <w:basedOn w:val="a"/>
    <w:next w:val="1"/>
    <w:link w:val="10"/>
    <w:qFormat/>
    <w:rsid w:val="00636BCA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636BCA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310">
    <w:name w:val="Заголовок 31"/>
    <w:basedOn w:val="a"/>
    <w:next w:val="3"/>
    <w:link w:val="30"/>
    <w:rsid w:val="00636BCA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636BCA"/>
  </w:style>
  <w:style w:type="paragraph" w:styleId="a3">
    <w:name w:val="No Spacing"/>
    <w:link w:val="a4"/>
    <w:uiPriority w:val="1"/>
    <w:qFormat/>
    <w:rsid w:val="00636BC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636B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636BCA"/>
    <w:rPr>
      <w:rFonts w:ascii="Calibri" w:eastAsia="Times New Roman" w:hAnsi="Calibri" w:cs="Times New Roman"/>
    </w:rPr>
  </w:style>
  <w:style w:type="paragraph" w:customStyle="1" w:styleId="Standard">
    <w:name w:val="Standard"/>
    <w:rsid w:val="00636BCA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paragraph" w:customStyle="1" w:styleId="a6">
    <w:name w:val="Нормальный"/>
    <w:basedOn w:val="Standard"/>
    <w:rsid w:val="00636BCA"/>
  </w:style>
  <w:style w:type="paragraph" w:customStyle="1" w:styleId="a7">
    <w:name w:val="Прижатый влево"/>
    <w:basedOn w:val="Standard"/>
    <w:uiPriority w:val="99"/>
    <w:rsid w:val="00636BCA"/>
    <w:pPr>
      <w:ind w:firstLine="0"/>
      <w:jc w:val="left"/>
    </w:pPr>
  </w:style>
  <w:style w:type="paragraph" w:customStyle="1" w:styleId="ConsPlusNormal">
    <w:name w:val="ConsPlusNormal"/>
    <w:rsid w:val="00636BC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table" w:styleId="a8">
    <w:name w:val="Table Grid"/>
    <w:basedOn w:val="a1"/>
    <w:uiPriority w:val="39"/>
    <w:rsid w:val="0063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636BC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36BCA"/>
    <w:rPr>
      <w:color w:val="800080"/>
      <w:u w:val="single"/>
    </w:rPr>
  </w:style>
  <w:style w:type="character" w:customStyle="1" w:styleId="art-postdateicon">
    <w:name w:val="art-postdateicon"/>
    <w:basedOn w:val="a0"/>
    <w:rsid w:val="00636BCA"/>
  </w:style>
  <w:style w:type="paragraph" w:customStyle="1" w:styleId="western">
    <w:name w:val="western"/>
    <w:basedOn w:val="a"/>
    <w:rsid w:val="0063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63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636BCA"/>
  </w:style>
  <w:style w:type="numbering" w:customStyle="1" w:styleId="111">
    <w:name w:val="Нет списка11"/>
    <w:next w:val="a2"/>
    <w:uiPriority w:val="99"/>
    <w:semiHidden/>
    <w:unhideWhenUsed/>
    <w:rsid w:val="00636BCA"/>
  </w:style>
  <w:style w:type="character" w:customStyle="1" w:styleId="ac">
    <w:name w:val="Цветовое выделение"/>
    <w:uiPriority w:val="99"/>
    <w:rsid w:val="00636BCA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636BC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36B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636BCA"/>
    <w:rPr>
      <w:rFonts w:ascii="Times New Roman CYR" w:hAnsi="Times New Roman CYR"/>
    </w:rPr>
  </w:style>
  <w:style w:type="paragraph" w:customStyle="1" w:styleId="13">
    <w:name w:val="Верхний колонтитул1"/>
    <w:basedOn w:val="a"/>
    <w:next w:val="af0"/>
    <w:link w:val="af1"/>
    <w:uiPriority w:val="99"/>
    <w:semiHidden/>
    <w:unhideWhenUsed/>
    <w:rsid w:val="00636B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13"/>
    <w:uiPriority w:val="99"/>
    <w:semiHidden/>
    <w:rsid w:val="00636BC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4">
    <w:name w:val="Нижний колонтитул1"/>
    <w:basedOn w:val="a"/>
    <w:next w:val="af2"/>
    <w:link w:val="af3"/>
    <w:uiPriority w:val="99"/>
    <w:semiHidden/>
    <w:unhideWhenUsed/>
    <w:rsid w:val="00636B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14"/>
    <w:uiPriority w:val="99"/>
    <w:semiHidden/>
    <w:rsid w:val="00636BC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">
    <w:name w:val="t"/>
    <w:basedOn w:val="a"/>
    <w:rsid w:val="0063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63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636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basedOn w:val="a0"/>
    <w:link w:val="3"/>
    <w:uiPriority w:val="9"/>
    <w:semiHidden/>
    <w:rsid w:val="00636B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0">
    <w:name w:val="Заголовок 2 Знак1"/>
    <w:basedOn w:val="a0"/>
    <w:uiPriority w:val="9"/>
    <w:semiHidden/>
    <w:rsid w:val="00636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header"/>
    <w:basedOn w:val="a"/>
    <w:link w:val="15"/>
    <w:uiPriority w:val="99"/>
    <w:unhideWhenUsed/>
    <w:rsid w:val="0063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0"/>
    <w:uiPriority w:val="99"/>
    <w:rsid w:val="00636BCA"/>
  </w:style>
  <w:style w:type="paragraph" w:styleId="af2">
    <w:name w:val="footer"/>
    <w:basedOn w:val="a"/>
    <w:link w:val="16"/>
    <w:uiPriority w:val="99"/>
    <w:unhideWhenUsed/>
    <w:rsid w:val="0063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2"/>
    <w:uiPriority w:val="99"/>
    <w:rsid w:val="00636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636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A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636B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rsid w:val="00636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6BCA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10"/>
    <w:rsid w:val="00636B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0">
    <w:name w:val="Заголовок 11"/>
    <w:basedOn w:val="a"/>
    <w:next w:val="1"/>
    <w:link w:val="10"/>
    <w:qFormat/>
    <w:rsid w:val="00636BCA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636BCA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310">
    <w:name w:val="Заголовок 31"/>
    <w:basedOn w:val="a"/>
    <w:next w:val="3"/>
    <w:link w:val="30"/>
    <w:rsid w:val="00636BCA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636BCA"/>
  </w:style>
  <w:style w:type="paragraph" w:styleId="a3">
    <w:name w:val="No Spacing"/>
    <w:link w:val="a4"/>
    <w:uiPriority w:val="1"/>
    <w:qFormat/>
    <w:rsid w:val="00636BC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636B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636BCA"/>
    <w:rPr>
      <w:rFonts w:ascii="Calibri" w:eastAsia="Times New Roman" w:hAnsi="Calibri" w:cs="Times New Roman"/>
    </w:rPr>
  </w:style>
  <w:style w:type="paragraph" w:customStyle="1" w:styleId="Standard">
    <w:name w:val="Standard"/>
    <w:rsid w:val="00636BCA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paragraph" w:customStyle="1" w:styleId="a6">
    <w:name w:val="Нормальный"/>
    <w:basedOn w:val="Standard"/>
    <w:rsid w:val="00636BCA"/>
  </w:style>
  <w:style w:type="paragraph" w:customStyle="1" w:styleId="a7">
    <w:name w:val="Прижатый влево"/>
    <w:basedOn w:val="Standard"/>
    <w:uiPriority w:val="99"/>
    <w:rsid w:val="00636BCA"/>
    <w:pPr>
      <w:ind w:firstLine="0"/>
      <w:jc w:val="left"/>
    </w:pPr>
  </w:style>
  <w:style w:type="paragraph" w:customStyle="1" w:styleId="ConsPlusNormal">
    <w:name w:val="ConsPlusNormal"/>
    <w:rsid w:val="00636BC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table" w:styleId="a8">
    <w:name w:val="Table Grid"/>
    <w:basedOn w:val="a1"/>
    <w:uiPriority w:val="39"/>
    <w:rsid w:val="0063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636BC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36BCA"/>
    <w:rPr>
      <w:color w:val="800080"/>
      <w:u w:val="single"/>
    </w:rPr>
  </w:style>
  <w:style w:type="character" w:customStyle="1" w:styleId="art-postdateicon">
    <w:name w:val="art-postdateicon"/>
    <w:basedOn w:val="a0"/>
    <w:rsid w:val="00636BCA"/>
  </w:style>
  <w:style w:type="paragraph" w:customStyle="1" w:styleId="western">
    <w:name w:val="western"/>
    <w:basedOn w:val="a"/>
    <w:rsid w:val="0063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63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636BCA"/>
  </w:style>
  <w:style w:type="numbering" w:customStyle="1" w:styleId="111">
    <w:name w:val="Нет списка11"/>
    <w:next w:val="a2"/>
    <w:uiPriority w:val="99"/>
    <w:semiHidden/>
    <w:unhideWhenUsed/>
    <w:rsid w:val="00636BCA"/>
  </w:style>
  <w:style w:type="character" w:customStyle="1" w:styleId="ac">
    <w:name w:val="Цветовое выделение"/>
    <w:uiPriority w:val="99"/>
    <w:rsid w:val="00636BCA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636BC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36B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636BCA"/>
    <w:rPr>
      <w:rFonts w:ascii="Times New Roman CYR" w:hAnsi="Times New Roman CYR"/>
    </w:rPr>
  </w:style>
  <w:style w:type="paragraph" w:customStyle="1" w:styleId="13">
    <w:name w:val="Верхний колонтитул1"/>
    <w:basedOn w:val="a"/>
    <w:next w:val="af0"/>
    <w:link w:val="af1"/>
    <w:uiPriority w:val="99"/>
    <w:semiHidden/>
    <w:unhideWhenUsed/>
    <w:rsid w:val="00636B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13"/>
    <w:uiPriority w:val="99"/>
    <w:semiHidden/>
    <w:rsid w:val="00636BC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4">
    <w:name w:val="Нижний колонтитул1"/>
    <w:basedOn w:val="a"/>
    <w:next w:val="af2"/>
    <w:link w:val="af3"/>
    <w:uiPriority w:val="99"/>
    <w:semiHidden/>
    <w:unhideWhenUsed/>
    <w:rsid w:val="00636B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14"/>
    <w:uiPriority w:val="99"/>
    <w:semiHidden/>
    <w:rsid w:val="00636BC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">
    <w:name w:val="t"/>
    <w:basedOn w:val="a"/>
    <w:rsid w:val="0063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63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636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basedOn w:val="a0"/>
    <w:link w:val="3"/>
    <w:uiPriority w:val="9"/>
    <w:semiHidden/>
    <w:rsid w:val="00636B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0">
    <w:name w:val="Заголовок 2 Знак1"/>
    <w:basedOn w:val="a0"/>
    <w:uiPriority w:val="9"/>
    <w:semiHidden/>
    <w:rsid w:val="00636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header"/>
    <w:basedOn w:val="a"/>
    <w:link w:val="15"/>
    <w:uiPriority w:val="99"/>
    <w:unhideWhenUsed/>
    <w:rsid w:val="0063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0"/>
    <w:uiPriority w:val="99"/>
    <w:rsid w:val="00636BCA"/>
  </w:style>
  <w:style w:type="paragraph" w:styleId="af2">
    <w:name w:val="footer"/>
    <w:basedOn w:val="a"/>
    <w:link w:val="16"/>
    <w:uiPriority w:val="99"/>
    <w:unhideWhenUsed/>
    <w:rsid w:val="0063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2"/>
    <w:uiPriority w:val="99"/>
    <w:rsid w:val="00636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unicipal.garant.ru/document/redirect/12112604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s://municipal.garant.ru/document/redirect/12112604/26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0" TargetMode="External"/><Relationship Id="rId11" Type="http://schemas.openxmlformats.org/officeDocument/2006/relationships/hyperlink" Target="https://municipal.garant.ru/document/redirect/12112604/26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unicipal.garant.ru/document/redirect/121485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71830028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9799</Words>
  <Characters>55855</Characters>
  <Application>Microsoft Office Word</Application>
  <DocSecurity>0</DocSecurity>
  <Lines>465</Lines>
  <Paragraphs>131</Paragraphs>
  <ScaleCrop>false</ScaleCrop>
  <Company/>
  <LinksUpToDate>false</LinksUpToDate>
  <CharactersWithSpaces>65523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2024-01-19T09:32:00Z</dcterms:created>
  <dcterms:modified xsi:type="dcterms:W3CDTF">2024-01-19T09:32:00Z</dcterms:modified>
</cp:coreProperties>
</file>