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4C" w:rsidRDefault="00C773C1" w:rsidP="00C773C1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  <w:r w:rsidRPr="009A1706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E14D4C" w:rsidRPr="00F94A80" w:rsidRDefault="00E14D4C" w:rsidP="00E14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по проекту программы 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0E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0E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4A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</w:t>
      </w: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проводится с 1 </w:t>
      </w:r>
      <w:r w:rsidR="000E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по </w:t>
      </w:r>
      <w:r w:rsidR="000E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2023</w:t>
      </w: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F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4D4C" w:rsidRDefault="00E14D4C" w:rsidP="00E14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данному проекту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ринимаются на электронную почту </w:t>
      </w:r>
    </w:p>
    <w:p w:rsidR="00E14D4C" w:rsidRPr="00F94A80" w:rsidRDefault="00F16682" w:rsidP="00E14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progress</w:t>
        </w:r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14D4C" w:rsidRPr="00F94A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14D4C" w:rsidRPr="009A1706" w:rsidRDefault="00E14D4C" w:rsidP="00E14D4C">
      <w:pPr>
        <w:spacing w:after="0"/>
        <w:rPr>
          <w:rFonts w:ascii="Times New Roman" w:eastAsia="Calibri" w:hAnsi="Times New Roman" w:cs="Times New Roman"/>
          <w:sz w:val="28"/>
        </w:rPr>
      </w:pPr>
    </w:p>
    <w:p w:rsidR="00E14D4C" w:rsidRDefault="00E14D4C" w:rsidP="00C773C1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</w:p>
    <w:p w:rsidR="00E14D4C" w:rsidRDefault="00E14D4C" w:rsidP="00C773C1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</w:p>
    <w:p w:rsidR="00E14D4C" w:rsidRDefault="00E14D4C" w:rsidP="00C773C1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</w:p>
    <w:p w:rsidR="00C773C1" w:rsidRPr="009A1706" w:rsidRDefault="00E14D4C" w:rsidP="00E14D4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</w:t>
      </w:r>
      <w:r w:rsidR="00C773C1">
        <w:rPr>
          <w:rFonts w:ascii="Times New Roman" w:eastAsia="Calibri" w:hAnsi="Times New Roman" w:cs="Times New Roman"/>
          <w:sz w:val="28"/>
        </w:rPr>
        <w:t>проект</w:t>
      </w:r>
    </w:p>
    <w:p w:rsidR="00C773C1" w:rsidRPr="009A1706" w:rsidRDefault="00C773C1" w:rsidP="00C77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773C1" w:rsidRPr="009A1706" w:rsidRDefault="00C773C1" w:rsidP="00C773C1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1" w:rsidRPr="009A1706" w:rsidRDefault="00C773C1" w:rsidP="00C7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C773C1" w:rsidRPr="009A1706" w:rsidRDefault="00C773C1" w:rsidP="00C7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C773C1" w:rsidRPr="009A1706" w:rsidRDefault="00C773C1" w:rsidP="00C7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1" w:rsidRPr="009A1706" w:rsidRDefault="00C773C1" w:rsidP="00C7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C773C1" w:rsidRPr="009A1706" w:rsidRDefault="00C773C1" w:rsidP="00C773C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773C1" w:rsidRPr="009A1706" w:rsidRDefault="00C773C1" w:rsidP="00C773C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 № </w:t>
      </w:r>
    </w:p>
    <w:p w:rsidR="00C773C1" w:rsidRPr="009A1706" w:rsidRDefault="00C773C1" w:rsidP="00C773C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C773C1" w:rsidRPr="009A1706" w:rsidRDefault="00C773C1" w:rsidP="00C773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3C1" w:rsidRPr="009A1706" w:rsidRDefault="00C773C1" w:rsidP="00C7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>Программы профилактики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Прогресского</w:t>
      </w:r>
      <w:proofErr w:type="spellEnd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на 202</w:t>
      </w:r>
      <w:r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C773C1" w:rsidRPr="009A1706" w:rsidRDefault="00C773C1" w:rsidP="00C773C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30406" w:type="dxa"/>
        <w:tblLook w:val="0000" w:firstRow="0" w:lastRow="0" w:firstColumn="0" w:lastColumn="0" w:noHBand="0" w:noVBand="0"/>
      </w:tblPr>
      <w:tblGrid>
        <w:gridCol w:w="9606"/>
        <w:gridCol w:w="20800"/>
      </w:tblGrid>
      <w:tr w:rsidR="00C773C1" w:rsidRPr="009A1706" w:rsidTr="008B3C29">
        <w:tc>
          <w:tcPr>
            <w:tcW w:w="9606" w:type="dxa"/>
          </w:tcPr>
          <w:p w:rsidR="00C773C1" w:rsidRPr="00C773C1" w:rsidRDefault="00C773C1" w:rsidP="00C773C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года №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Федерации»,</w:t>
            </w:r>
            <w:r w:rsidR="000E5A0F"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 w:rsidR="008B58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E5A0F"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 от 25 июня 2021 года  № 990 «Об утверждении Правил разработки 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  <w:r w:rsidRPr="00C773C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</w:t>
            </w:r>
            <w:r w:rsidR="008B5872">
              <w:rPr>
                <w:rFonts w:ascii="Times New Roman" w:hAnsi="Times New Roman" w:cs="Times New Roman"/>
                <w:sz w:val="28"/>
                <w:szCs w:val="28"/>
              </w:rPr>
              <w:t>) охраняемым законом ценностям»</w:t>
            </w:r>
            <w:bookmarkStart w:id="0" w:name="_GoBack"/>
            <w:bookmarkEnd w:id="0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73C1" w:rsidRPr="00C773C1" w:rsidRDefault="00C773C1" w:rsidP="00C773C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C773C1" w:rsidRPr="00C773C1" w:rsidRDefault="00C773C1" w:rsidP="00C773C1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1.Утвердить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Прогресск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сельского поселения  на 2024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год.</w:t>
            </w:r>
          </w:p>
          <w:p w:rsidR="00C773C1" w:rsidRPr="00C773C1" w:rsidRDefault="00C773C1" w:rsidP="00C773C1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2.Считать утратившим силу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01.12.2022 №95</w:t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профилактики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законом ценностям по муниципальному контролю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автомобильном транспорте, городском наземном электрическом транспорте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01.01.2024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3C1" w:rsidRPr="00E04DFB" w:rsidRDefault="00C773C1" w:rsidP="00C773C1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 Настоящее постановление опубликовать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 и разместить  на официальном сайте Администрации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C773C1" w:rsidRPr="00C773C1" w:rsidRDefault="00C773C1" w:rsidP="00C773C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0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постановле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вступает в силу с 01.01.2024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73C1" w:rsidRPr="00C773C1" w:rsidRDefault="00C773C1" w:rsidP="00C773C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proofErr w:type="gramStart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C773C1" w:rsidRPr="00C773C1" w:rsidRDefault="00C773C1" w:rsidP="00C773C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3C1" w:rsidRDefault="00C773C1" w:rsidP="008B3C2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73C1" w:rsidRPr="009A1706" w:rsidRDefault="00C773C1" w:rsidP="008B3C2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Глава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В.В. Демьянова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0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C773C1" w:rsidRPr="009A1706" w:rsidRDefault="00C773C1" w:rsidP="008B3C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73C1" w:rsidRPr="009A1706" w:rsidTr="008B3C29">
        <w:tc>
          <w:tcPr>
            <w:tcW w:w="9606" w:type="dxa"/>
          </w:tcPr>
          <w:p w:rsidR="00C773C1" w:rsidRPr="00C773C1" w:rsidRDefault="00C773C1" w:rsidP="00C773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0" w:type="dxa"/>
          </w:tcPr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3C1" w:rsidRPr="009A1706" w:rsidRDefault="00C773C1" w:rsidP="00C773C1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221"/>
      </w:tblGrid>
      <w:tr w:rsidR="00C773C1" w:rsidRPr="009A1706" w:rsidTr="008B3C29">
        <w:tc>
          <w:tcPr>
            <w:tcW w:w="4526" w:type="dxa"/>
          </w:tcPr>
          <w:p w:rsidR="00C773C1" w:rsidRPr="009A1706" w:rsidRDefault="00C773C1" w:rsidP="008B3C29">
            <w:pPr>
              <w:widowControl w:val="0"/>
              <w:tabs>
                <w:tab w:val="left" w:pos="555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1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5221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FB" w:rsidRDefault="00E04DFB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FB" w:rsidRDefault="00E04DFB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C773C1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 2023 № ___</w:t>
            </w:r>
          </w:p>
          <w:p w:rsidR="00C773C1" w:rsidRPr="009A1706" w:rsidRDefault="00C773C1" w:rsidP="008B3C2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73C1" w:rsidRPr="009A1706" w:rsidRDefault="00C773C1" w:rsidP="00C7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</w:p>
    <w:p w:rsidR="00C773C1" w:rsidRPr="009A1706" w:rsidRDefault="00C773C1" w:rsidP="00C7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</w:rPr>
        <w:t>Прогресск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на 2024</w:t>
      </w: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773C1" w:rsidRPr="009A1706" w:rsidRDefault="00C773C1" w:rsidP="00C7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3C1" w:rsidRPr="009A1706" w:rsidRDefault="00C773C1" w:rsidP="00C773C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C773C1" w:rsidRPr="009A1706" w:rsidTr="008B3C29">
        <w:trPr>
          <w:trHeight w:val="775"/>
        </w:trPr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2024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73C1" w:rsidRPr="009A1706" w:rsidTr="008B3C29"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773C1" w:rsidRPr="009A1706" w:rsidRDefault="00C773C1" w:rsidP="008B3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773C1" w:rsidRPr="009A1706" w:rsidRDefault="00C773C1" w:rsidP="008B3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от 26.11.2021 № 69</w:t>
            </w:r>
          </w:p>
        </w:tc>
      </w:tr>
      <w:tr w:rsidR="00C773C1" w:rsidRPr="009A1706" w:rsidTr="008B3C29"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73C1" w:rsidRPr="009A1706" w:rsidTr="008B3C29"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</w:t>
            </w:r>
          </w:p>
        </w:tc>
      </w:tr>
      <w:tr w:rsidR="00C773C1" w:rsidRPr="009A1706" w:rsidTr="008B3C29"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C773C1" w:rsidRPr="009A1706" w:rsidRDefault="00C773C1" w:rsidP="008B3C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авто-мобильном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C773C1" w:rsidRPr="009A1706" w:rsidRDefault="00C773C1" w:rsidP="008B3C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C773C1" w:rsidRPr="009A1706" w:rsidRDefault="00C773C1" w:rsidP="008B3C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поддержания мотивации к добросовестному поведению.</w:t>
            </w:r>
          </w:p>
          <w:p w:rsidR="00C773C1" w:rsidRPr="009A1706" w:rsidRDefault="00C773C1" w:rsidP="00C773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мер системы позитивной профилактики.</w:t>
            </w:r>
          </w:p>
          <w:p w:rsidR="00C773C1" w:rsidRPr="009A1706" w:rsidRDefault="00C773C1" w:rsidP="00C773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подконтрольных субъектов, в том числе путем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об обязательных требованиях и необходимых мерах по их исполнению.</w:t>
            </w:r>
          </w:p>
          <w:p w:rsidR="00C773C1" w:rsidRPr="009A1706" w:rsidRDefault="00C773C1" w:rsidP="00C773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издерж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 контрольно-надзорной деятель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административной нагрузки на подконтрольные субъекты.</w:t>
            </w:r>
          </w:p>
        </w:tc>
      </w:tr>
      <w:tr w:rsidR="00C773C1" w:rsidRPr="009A1706" w:rsidTr="008B3C29"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C773C1" w:rsidRPr="009A1706" w:rsidRDefault="00C773C1" w:rsidP="008B3C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C773C1" w:rsidRDefault="00C773C1" w:rsidP="00C77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Внедрение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видов профилактических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№248-ФЗ и 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жением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муниципальном контроле на автомобильном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утвержденным Советом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26.11.2021 №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773C1" w:rsidRDefault="00C773C1" w:rsidP="00C773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4.</w:t>
            </w:r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773C1" w:rsidRPr="00C773C1" w:rsidRDefault="00C773C1" w:rsidP="00C773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5.Повышение уровня правовой грамотности контрол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773C1" w:rsidRPr="009A1706" w:rsidRDefault="00C773C1" w:rsidP="008B3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C1" w:rsidRPr="009A1706" w:rsidTr="008B3C29">
        <w:tc>
          <w:tcPr>
            <w:tcW w:w="2972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C773C1" w:rsidRPr="009A1706" w:rsidRDefault="00C773C1" w:rsidP="008B3C29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773C1" w:rsidRPr="009A1706" w:rsidRDefault="00C773C1" w:rsidP="00C773C1">
      <w:pPr>
        <w:spacing w:after="0" w:line="240" w:lineRule="auto"/>
        <w:rPr>
          <w:lang w:eastAsia="ru-RU"/>
        </w:rPr>
      </w:pPr>
    </w:p>
    <w:p w:rsidR="00C773C1" w:rsidRPr="009A1706" w:rsidRDefault="00C773C1" w:rsidP="00C7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7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A1706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773C1" w:rsidRPr="009A1706" w:rsidRDefault="00C773C1" w:rsidP="00C773C1">
      <w:pPr>
        <w:spacing w:after="0" w:line="240" w:lineRule="auto"/>
        <w:rPr>
          <w:rFonts w:eastAsia="Calibri"/>
        </w:rPr>
      </w:pPr>
      <w:r w:rsidRPr="009A1706">
        <w:rPr>
          <w:rFonts w:eastAsia="Calibri"/>
        </w:rPr>
        <w:tab/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eastAsia="Calibri"/>
        </w:rPr>
        <w:tab/>
      </w:r>
      <w:proofErr w:type="gramStart"/>
      <w:r w:rsidRPr="009A1706">
        <w:rPr>
          <w:rFonts w:ascii="Times New Roman" w:eastAsia="Calibri" w:hAnsi="Times New Roman" w:cs="Times New Roman"/>
          <w:sz w:val="24"/>
          <w:szCs w:val="24"/>
        </w:rPr>
        <w:t>1.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1706">
        <w:rPr>
          <w:rFonts w:ascii="Times New Roman" w:hAnsi="Times New Roman" w:cs="Times New Roman"/>
          <w:sz w:val="24"/>
          <w:szCs w:val="24"/>
        </w:rPr>
        <w:t xml:space="preserve"> год, разработана соответствии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от 31 июля 2020 года </w:t>
      </w:r>
      <w:r w:rsidRPr="009A1706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773C1" w:rsidRDefault="00E04DFB" w:rsidP="00C773C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3C1" w:rsidRPr="009A1706">
        <w:rPr>
          <w:rFonts w:ascii="Times New Roman" w:hAnsi="Times New Roman" w:cs="Times New Roman"/>
          <w:sz w:val="24"/>
          <w:szCs w:val="24"/>
        </w:rPr>
        <w:t>2.</w:t>
      </w:r>
      <w:r w:rsidR="00C773C1" w:rsidRPr="00794E08">
        <w:rPr>
          <w:rFonts w:ascii="Times New Roman" w:hAnsi="Times New Roman" w:cs="Times New Roman"/>
          <w:sz w:val="24"/>
          <w:szCs w:val="24"/>
        </w:rPr>
        <w:t xml:space="preserve"> </w:t>
      </w:r>
      <w:r w:rsidR="00C773C1"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</w:t>
      </w:r>
      <w:r w:rsidR="00C773C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773C1" w:rsidRPr="009A170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C773C1"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C773C1" w:rsidRPr="009A1706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773C1"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="00C773C1"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773C1" w:rsidRPr="009A1706" w:rsidRDefault="00C773C1" w:rsidP="00C773C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поселения, проводятся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C773C1" w:rsidRPr="00886864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8686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86864">
        <w:rPr>
          <w:rFonts w:ascii="Times New Roman" w:hAnsi="Times New Roman" w:cs="Times New Roman"/>
          <w:sz w:val="24"/>
          <w:szCs w:val="24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C773C1" w:rsidRPr="009A1706" w:rsidRDefault="00C773C1" w:rsidP="00C773C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>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proofErr w:type="gramStart"/>
      <w:r w:rsidRPr="009A1706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</w:t>
      </w:r>
      <w:r>
        <w:rPr>
          <w:rFonts w:ascii="Times New Roman" w:hAnsi="Times New Roman" w:cs="Times New Roman"/>
          <w:sz w:val="24"/>
          <w:szCs w:val="24"/>
        </w:rPr>
        <w:t>ащения таких рисков деятельности</w:t>
      </w:r>
      <w:r w:rsidRPr="009A1706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 xml:space="preserve">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9A1706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773C1" w:rsidRPr="009A1706" w:rsidRDefault="00E04DFB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3C1">
        <w:rPr>
          <w:rFonts w:ascii="Times New Roman" w:hAnsi="Times New Roman" w:cs="Times New Roman"/>
          <w:sz w:val="24"/>
          <w:szCs w:val="24"/>
        </w:rPr>
        <w:t>5</w:t>
      </w:r>
      <w:r w:rsidR="00C773C1" w:rsidRPr="009A1706">
        <w:rPr>
          <w:rFonts w:ascii="Times New Roman" w:hAnsi="Times New Roman" w:cs="Times New Roman"/>
          <w:sz w:val="24"/>
          <w:szCs w:val="24"/>
        </w:rPr>
        <w:t xml:space="preserve">. К основным проблемам в сфере муниципального контроля </w:t>
      </w:r>
      <w:r w:rsidR="00C773C1"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773C1" w:rsidRPr="009A1706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C773C1"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773C1" w:rsidRPr="009A1706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C773C1" w:rsidRPr="009A1706" w:rsidRDefault="00E04DFB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773C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773C1"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снижение рисков причинения вреда охраняемым законом ценностям;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увеличение доли законопослушных контролируемых лиц;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внедрение новых видов профилактических мероприятий, предусмотренных </w:t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уменьшение административной нагрузки на контролируемых лиц;</w:t>
      </w:r>
    </w:p>
    <w:p w:rsidR="00C773C1" w:rsidRPr="00C773C1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повышение уровня правовой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грамотности контролируемых лиц.</w:t>
      </w:r>
    </w:p>
    <w:p w:rsidR="00C773C1" w:rsidRPr="009A1706" w:rsidRDefault="00C773C1" w:rsidP="00C77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>. Цель и задачи реализации Программы</w:t>
      </w:r>
    </w:p>
    <w:p w:rsidR="00C773C1" w:rsidRPr="009A1706" w:rsidRDefault="00E04DFB" w:rsidP="00C77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773C1" w:rsidRPr="009A1706">
        <w:rPr>
          <w:rFonts w:ascii="Times New Roman" w:eastAsia="Calibri" w:hAnsi="Times New Roman" w:cs="Times New Roman"/>
          <w:sz w:val="24"/>
          <w:szCs w:val="24"/>
        </w:rPr>
        <w:t>1.Основная цель Программы -  предотвращение рисков причинения вреда охраняемым законом ценностям.</w:t>
      </w:r>
    </w:p>
    <w:p w:rsidR="00C773C1" w:rsidRPr="009A1706" w:rsidRDefault="00E04DFB" w:rsidP="00C77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773C1" w:rsidRPr="009A1706">
        <w:rPr>
          <w:rFonts w:ascii="Times New Roman" w:eastAsia="Calibri" w:hAnsi="Times New Roman" w:cs="Times New Roman"/>
          <w:sz w:val="24"/>
          <w:szCs w:val="24"/>
        </w:rPr>
        <w:t>2.Основными задачами профилактических мероприятий являются: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9A17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сфере </w:t>
      </w:r>
      <w:r w:rsidRPr="009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9A1706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 сельского поселения</w:t>
      </w:r>
      <w:r w:rsidRPr="009A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773C1" w:rsidRPr="009A1706" w:rsidRDefault="00C773C1" w:rsidP="00C773C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773C1" w:rsidRPr="009A1706" w:rsidRDefault="00C773C1" w:rsidP="00C7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773C1" w:rsidRDefault="00C773C1" w:rsidP="00C773C1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73C1" w:rsidRPr="009A1706" w:rsidRDefault="00C773C1" w:rsidP="00C773C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A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551"/>
        <w:gridCol w:w="2694"/>
        <w:gridCol w:w="2693"/>
      </w:tblGrid>
      <w:tr w:rsidR="00C773C1" w:rsidRPr="009A1706" w:rsidTr="008B3C29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773C1" w:rsidRPr="009A1706" w:rsidTr="008B3C29">
        <w:tc>
          <w:tcPr>
            <w:tcW w:w="252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3C1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73C1" w:rsidRPr="009A1706" w:rsidRDefault="00807F8A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</w:t>
            </w:r>
            <w:r w:rsidR="00C773C1"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сведений на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-ном сайте в сети «Интернет» </w:t>
            </w:r>
          </w:p>
        </w:tc>
      </w:tr>
      <w:tr w:rsidR="00C773C1" w:rsidRPr="009A1706" w:rsidTr="008B3C29">
        <w:tc>
          <w:tcPr>
            <w:tcW w:w="252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3C1" w:rsidRPr="009A1706" w:rsidRDefault="00C773C1" w:rsidP="00E04DFB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 </w:t>
            </w:r>
            <w:r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1</w:t>
            </w:r>
            <w:r w:rsidR="00E04DFB"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5 марта </w:t>
            </w:r>
            <w:r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3C1" w:rsidRPr="009A1706" w:rsidRDefault="00C773C1" w:rsidP="008B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подготов-ки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доклада о право-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содержащего результаты обобщения правоприменительной практики</w:t>
            </w:r>
          </w:p>
        </w:tc>
      </w:tr>
      <w:tr w:rsidR="00C773C1" w:rsidRPr="009A1706" w:rsidTr="008B3C29">
        <w:tc>
          <w:tcPr>
            <w:tcW w:w="252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3C1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сведе-ний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, указанных в части 1статьи 49 Федерально-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«О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государ-ственном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C773C1" w:rsidRPr="009A1706" w:rsidRDefault="00C773C1" w:rsidP="008B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C773C1" w:rsidRPr="009A1706" w:rsidRDefault="00C773C1" w:rsidP="008B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3C1" w:rsidRPr="009A1706" w:rsidTr="008B3C29">
        <w:tc>
          <w:tcPr>
            <w:tcW w:w="252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3C1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телефонной связи, электронной почты, видео-конференц-связи</w:t>
            </w:r>
          </w:p>
        </w:tc>
      </w:tr>
      <w:tr w:rsidR="00C773C1" w:rsidRPr="009A1706" w:rsidTr="008B3C29">
        <w:tc>
          <w:tcPr>
            <w:tcW w:w="252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3C1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3C1" w:rsidRPr="009A1706" w:rsidRDefault="00C773C1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-ческой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по месту осуществления деятель-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контролируемого лица либо путем использования видео-конференц-связи</w:t>
            </w:r>
          </w:p>
        </w:tc>
      </w:tr>
    </w:tbl>
    <w:p w:rsidR="00C773C1" w:rsidRDefault="00C773C1" w:rsidP="00C773C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73C1" w:rsidRPr="009A1706" w:rsidRDefault="00C773C1" w:rsidP="00C773C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C773C1" w:rsidRPr="009A1706" w:rsidRDefault="00C773C1" w:rsidP="00C773C1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5170"/>
        <w:gridCol w:w="2127"/>
        <w:gridCol w:w="2126"/>
      </w:tblGrid>
      <w:tr w:rsidR="00C773C1" w:rsidRPr="009A1706" w:rsidTr="008B3C29">
        <w:tc>
          <w:tcPr>
            <w:tcW w:w="1067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0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0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C773C1" w:rsidRPr="009A1706" w:rsidRDefault="00807F8A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Целевое значение 2024 </w:t>
            </w:r>
            <w:r w:rsidR="00C773C1"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год, </w:t>
            </w:r>
            <w:r w:rsidR="00C773C1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73C1" w:rsidRPr="009A1706" w:rsidTr="008B3C29">
        <w:tc>
          <w:tcPr>
            <w:tcW w:w="1067" w:type="dxa"/>
          </w:tcPr>
          <w:p w:rsidR="00C773C1" w:rsidRPr="009A1706" w:rsidRDefault="00807F8A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3C1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73C1" w:rsidRPr="009A1706" w:rsidTr="008B3C29">
        <w:tc>
          <w:tcPr>
            <w:tcW w:w="1067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0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C773C1" w:rsidRPr="009A1706" w:rsidTr="008B3C29">
        <w:tc>
          <w:tcPr>
            <w:tcW w:w="1067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лиц, удовлетворённых консультированием </w:t>
            </w: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73C1" w:rsidRPr="009A1706" w:rsidTr="008B3C29">
        <w:tc>
          <w:tcPr>
            <w:tcW w:w="1067" w:type="dxa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70" w:type="dxa"/>
            <w:vAlign w:val="center"/>
          </w:tcPr>
          <w:p w:rsidR="00C773C1" w:rsidRPr="00857305" w:rsidRDefault="00C773C1" w:rsidP="008B3C29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C773C1" w:rsidRDefault="00C773C1" w:rsidP="008B3C29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C773C1" w:rsidRPr="009A1706" w:rsidRDefault="00C773C1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773C1" w:rsidRPr="009A1706" w:rsidRDefault="00C773C1" w:rsidP="00C773C1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773C1" w:rsidRPr="009A1706" w:rsidRDefault="00C773C1" w:rsidP="00C773C1"/>
    <w:p w:rsidR="00C773C1" w:rsidRDefault="00C773C1" w:rsidP="00C773C1"/>
    <w:p w:rsidR="00C773C1" w:rsidRDefault="00C773C1" w:rsidP="00C773C1"/>
    <w:p w:rsidR="00C773C1" w:rsidRDefault="00C773C1" w:rsidP="00C773C1"/>
    <w:p w:rsidR="00C773C1" w:rsidRDefault="00C773C1" w:rsidP="00C773C1"/>
    <w:p w:rsidR="00C773C1" w:rsidRDefault="00C773C1" w:rsidP="00C773C1"/>
    <w:p w:rsidR="00D130C2" w:rsidRDefault="00D130C2"/>
    <w:sectPr w:rsidR="00D130C2" w:rsidSect="00456B0D">
      <w:headerReference w:type="default" r:id="rId9"/>
      <w:pgSz w:w="11906" w:h="16838"/>
      <w:pgMar w:top="709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82" w:rsidRDefault="00F16682">
      <w:pPr>
        <w:spacing w:after="0" w:line="240" w:lineRule="auto"/>
      </w:pPr>
      <w:r>
        <w:separator/>
      </w:r>
    </w:p>
  </w:endnote>
  <w:endnote w:type="continuationSeparator" w:id="0">
    <w:p w:rsidR="00F16682" w:rsidRDefault="00F1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82" w:rsidRDefault="00F16682">
      <w:pPr>
        <w:spacing w:after="0" w:line="240" w:lineRule="auto"/>
      </w:pPr>
      <w:r>
        <w:separator/>
      </w:r>
    </w:p>
  </w:footnote>
  <w:footnote w:type="continuationSeparator" w:id="0">
    <w:p w:rsidR="00F16682" w:rsidRDefault="00F1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</w:sdtPr>
    <w:sdtEndPr/>
    <w:sdtContent>
      <w:p w:rsidR="00FA159B" w:rsidRDefault="00807F8A" w:rsidP="00F44A41">
        <w:pPr>
          <w:pStyle w:val="a3"/>
          <w:tabs>
            <w:tab w:val="center" w:pos="5032"/>
          </w:tabs>
        </w:pPr>
        <w:r>
          <w:tab/>
        </w:r>
        <w:r>
          <w:tab/>
        </w:r>
      </w:p>
    </w:sdtContent>
  </w:sdt>
  <w:p w:rsidR="00FA159B" w:rsidRDefault="00F16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71"/>
    <w:rsid w:val="000E580F"/>
    <w:rsid w:val="000E5A0F"/>
    <w:rsid w:val="001A5453"/>
    <w:rsid w:val="0023132A"/>
    <w:rsid w:val="00807F8A"/>
    <w:rsid w:val="008B5872"/>
    <w:rsid w:val="00A15471"/>
    <w:rsid w:val="00C3674F"/>
    <w:rsid w:val="00C773C1"/>
    <w:rsid w:val="00CF3306"/>
    <w:rsid w:val="00D130C2"/>
    <w:rsid w:val="00DF18CF"/>
    <w:rsid w:val="00E04DFB"/>
    <w:rsid w:val="00E14D4C"/>
    <w:rsid w:val="00F03CD3"/>
    <w:rsid w:val="00F16682"/>
    <w:rsid w:val="00F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3C1"/>
  </w:style>
  <w:style w:type="table" w:customStyle="1" w:styleId="1">
    <w:name w:val="Сетка таблицы1"/>
    <w:basedOn w:val="a1"/>
    <w:next w:val="a5"/>
    <w:rsid w:val="00C773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C7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73C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7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3C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14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3C1"/>
  </w:style>
  <w:style w:type="table" w:customStyle="1" w:styleId="1">
    <w:name w:val="Сетка таблицы1"/>
    <w:basedOn w:val="a1"/>
    <w:next w:val="a5"/>
    <w:rsid w:val="00C773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C7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73C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7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3C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14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progres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2023-09-15T11:53:00Z</dcterms:created>
  <dcterms:modified xsi:type="dcterms:W3CDTF">2023-09-27T13:30:00Z</dcterms:modified>
</cp:coreProperties>
</file>