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E0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BD0F21" wp14:editId="26FA182B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0" cy="92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65673" w:rsidRDefault="00465673" w:rsidP="004656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5673" w:rsidRDefault="00465673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36AE0" w:rsidRPr="009A1706" w:rsidRDefault="00465673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___2024</w:t>
      </w:r>
      <w:r w:rsidR="00C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C36AE0" w:rsidRPr="009A1706" w:rsidRDefault="00C36AE0" w:rsidP="00C36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>Программы профилактики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Прогресского</w:t>
      </w:r>
      <w:proofErr w:type="spellEnd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на 202</w:t>
      </w:r>
      <w:r w:rsidR="00465673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30406" w:type="dxa"/>
        <w:tblLook w:val="0000" w:firstRow="0" w:lastRow="0" w:firstColumn="0" w:lastColumn="0" w:noHBand="0" w:noVBand="0"/>
      </w:tblPr>
      <w:tblGrid>
        <w:gridCol w:w="9606"/>
        <w:gridCol w:w="20800"/>
      </w:tblGrid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года №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Федерации»,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 от 25 июня 2021 года  № 990 «Об утверждении Правил разработки 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  <w:r w:rsidRPr="00C773C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1.Утвердить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Прогресск</w:t>
            </w:r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ого</w:t>
            </w:r>
            <w:proofErr w:type="spellEnd"/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сельского поселения  на 2025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год.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2.Считать утратившим силу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от 01.12.2023 №110</w:t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«Об утверждении Программы профилактики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законом ценностям по муниципальному контролю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автомобильном транспорте, городском наземном электрическом транспорте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 с 01.01.2025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AE0" w:rsidRPr="00465673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       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 Настоящее постановление опубликовать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 и разместить  на официальном сайте Администрации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постановле</w:t>
            </w:r>
            <w:r w:rsidR="0046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вступает в силу с 01.01.2025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proofErr w:type="gramStart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Pr="009A1706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В.В. Демьянова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0" w:type="dxa"/>
          </w:tcPr>
          <w:p w:rsidR="00C36AE0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AE0" w:rsidRPr="009A1706" w:rsidRDefault="00C36AE0" w:rsidP="00C36AE0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673" w:rsidRDefault="00465673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CF76DD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76DD" w:rsidRPr="00CE04AB" w:rsidRDefault="00465673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____.2024</w:t>
      </w:r>
      <w:r w:rsidR="00CF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76DD">
        <w:rPr>
          <w:rFonts w:ascii="Times New Roman" w:eastAsia="Calibri" w:hAnsi="Times New Roman" w:cs="Times New Roman"/>
          <w:b/>
          <w:sz w:val="24"/>
          <w:szCs w:val="24"/>
        </w:rPr>
        <w:t>Прогресск</w:t>
      </w:r>
      <w:r w:rsidR="00465673">
        <w:rPr>
          <w:rFonts w:ascii="Times New Roman" w:eastAsia="Calibri" w:hAnsi="Times New Roman" w:cs="Times New Roman"/>
          <w:b/>
          <w:sz w:val="24"/>
          <w:szCs w:val="24"/>
        </w:rPr>
        <w:t>ого</w:t>
      </w:r>
      <w:proofErr w:type="spellEnd"/>
      <w:r w:rsidR="0046567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 на 2025</w:t>
      </w: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AE0" w:rsidRPr="009A1706" w:rsidRDefault="00C36AE0" w:rsidP="00C36AE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C36AE0" w:rsidRPr="009A1706" w:rsidTr="00C83E69">
        <w:trPr>
          <w:trHeight w:val="775"/>
        </w:trPr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4"/>
                <w:szCs w:val="24"/>
              </w:rPr>
              <w:t xml:space="preserve">  на 2025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от 26.11.2021 № 69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авто-мобильном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изменения ценностного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мер системы позитивной профилактики.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подконтрольных субъектов, в том числе путем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об обязательных требованиях и необходимых мерах по их исполнению.</w:t>
            </w:r>
          </w:p>
          <w:p w:rsidR="00C36AE0" w:rsidRPr="009A1706" w:rsidRDefault="00C36AE0" w:rsidP="004656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C36AE0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Внедрение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видов профилактических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№248-ФЗ и 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жением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муниципальном контроле на автомобильном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утвержденным Советом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26.11.2021 №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6AE0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4.</w:t>
            </w:r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C773C1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5.Повышение уровня правовой грамотности контрол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465673" w:rsidP="00C83E69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6AE0"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36AE0" w:rsidRPr="009A1706" w:rsidRDefault="00C36AE0" w:rsidP="00C36AE0">
      <w:pPr>
        <w:spacing w:after="0" w:line="240" w:lineRule="auto"/>
        <w:rPr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7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A1706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6AE0" w:rsidRPr="009A1706" w:rsidRDefault="00C36AE0" w:rsidP="00C36AE0">
      <w:pPr>
        <w:spacing w:after="0" w:line="240" w:lineRule="auto"/>
        <w:rPr>
          <w:rFonts w:eastAsia="Calibri"/>
        </w:rPr>
      </w:pPr>
      <w:r w:rsidRPr="009A1706">
        <w:rPr>
          <w:rFonts w:eastAsia="Calibri"/>
        </w:rPr>
        <w:tab/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eastAsia="Calibri"/>
        </w:rPr>
        <w:tab/>
      </w:r>
      <w:proofErr w:type="gramStart"/>
      <w:r w:rsidRPr="009A1706">
        <w:rPr>
          <w:rFonts w:ascii="Times New Roman" w:eastAsia="Calibri" w:hAnsi="Times New Roman" w:cs="Times New Roman"/>
          <w:sz w:val="24"/>
          <w:szCs w:val="24"/>
        </w:rPr>
        <w:t>1.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65673">
        <w:rPr>
          <w:rFonts w:ascii="Times New Roman" w:hAnsi="Times New Roman" w:cs="Times New Roman"/>
          <w:sz w:val="24"/>
          <w:szCs w:val="24"/>
        </w:rPr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 год, разработана соответствии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от 31 июля 2020 года </w:t>
      </w:r>
      <w:r w:rsidRPr="009A1706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36AE0" w:rsidRDefault="00C36AE0" w:rsidP="00C36A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1706">
        <w:rPr>
          <w:rFonts w:ascii="Times New Roman" w:hAnsi="Times New Roman" w:cs="Times New Roman"/>
          <w:sz w:val="24"/>
          <w:szCs w:val="24"/>
        </w:rPr>
        <w:t>2.</w:t>
      </w:r>
      <w:r w:rsidRPr="00794E08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Pr="009A1706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6AE0" w:rsidRDefault="00C36AE0" w:rsidP="00CF76D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поселения, проводятся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C36AE0" w:rsidRPr="00886864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686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86864">
        <w:rPr>
          <w:rFonts w:ascii="Times New Roman" w:hAnsi="Times New Roman" w:cs="Times New Roman"/>
          <w:sz w:val="24"/>
          <w:szCs w:val="24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C36AE0" w:rsidRPr="009A1706" w:rsidRDefault="00C36AE0" w:rsidP="00C36A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>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proofErr w:type="gramStart"/>
      <w:r w:rsidRPr="009A1706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</w:t>
      </w:r>
      <w:r>
        <w:rPr>
          <w:rFonts w:ascii="Times New Roman" w:hAnsi="Times New Roman" w:cs="Times New Roman"/>
          <w:sz w:val="24"/>
          <w:szCs w:val="24"/>
        </w:rPr>
        <w:t>ащения таких рисков деятельности</w:t>
      </w:r>
      <w:r w:rsidRPr="009A1706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 xml:space="preserve">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9A1706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осуществлени</w:t>
      </w:r>
      <w:r w:rsidR="00465673">
        <w:rPr>
          <w:rFonts w:ascii="Times New Roman" w:hAnsi="Times New Roman" w:cs="Times New Roman"/>
          <w:sz w:val="24"/>
          <w:szCs w:val="24"/>
        </w:rPr>
        <w:t xml:space="preserve">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. К основным проблемам в сфере муниципального контроля 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A1706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</w:t>
      </w:r>
      <w:r w:rsidR="00465673">
        <w:rPr>
          <w:rFonts w:ascii="Times New Roman" w:hAnsi="Times New Roman" w:cs="Times New Roman"/>
          <w:sz w:val="24"/>
          <w:szCs w:val="24"/>
        </w:rPr>
        <w:t xml:space="preserve">ость по осуществлению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местного значения;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6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снижение рисков причинения вреда охраняемым законом ценностям;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увеличение доли законопослушных контролируемых лиц;</w:t>
      </w:r>
    </w:p>
    <w:p w:rsidR="00C36AE0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внедрение новых видов профилактических мероприятий, предусмотренных </w:t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465673" w:rsidRPr="009A1706" w:rsidRDefault="00465673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грамотности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уменьшение административной</w:t>
      </w:r>
      <w:r w:rsidR="00465673">
        <w:rPr>
          <w:rFonts w:ascii="Times New Roman" w:hAnsi="Times New Roman" w:cs="Times New Roman"/>
          <w:sz w:val="24"/>
          <w:szCs w:val="24"/>
          <w:lang w:eastAsia="ar-SA"/>
        </w:rPr>
        <w:t xml:space="preserve"> нагрузки на контролируемых лиц.</w:t>
      </w:r>
    </w:p>
    <w:p w:rsidR="00C36AE0" w:rsidRDefault="00C36AE0" w:rsidP="004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>. Цель и задачи реализации Программы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1.Основная цель Программы -  предотвращение рисков причинения вреда охраняемым законом ценностям.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2.Основными задачами профилактических мероприятий являются: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9A17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сфере </w:t>
      </w:r>
      <w:r w:rsidRPr="009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9A1706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 сельского поселения</w:t>
      </w:r>
      <w:r w:rsidRPr="009A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36AE0" w:rsidRPr="009A1706" w:rsidRDefault="00465673" w:rsidP="00C36A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C36AE0" w:rsidRPr="009A170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36AE0" w:rsidRDefault="00C36AE0" w:rsidP="00C36AE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A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551"/>
        <w:gridCol w:w="2694"/>
        <w:gridCol w:w="2693"/>
      </w:tblGrid>
      <w:tr w:rsidR="00C36AE0" w:rsidRPr="009A1706" w:rsidTr="00C83E69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сведений на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-ном сайте в сети «Интернет» 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 </w:t>
            </w:r>
            <w:r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 15 марта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подготов-ки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доклада о право-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содержащего результаты обобщения правоприменительной практики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сведе-ний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, указанных в части 1статьи 49 Федерально-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«О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государ-ственном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телефонной связи, электронной почты, видео-конференц-связи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-ческой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по месту осуществления деятель-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контролируемого лица либо путем использования видео-конференц-связи</w:t>
            </w:r>
          </w:p>
        </w:tc>
      </w:tr>
    </w:tbl>
    <w:p w:rsidR="00C36AE0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C36AE0" w:rsidRPr="009A1706" w:rsidRDefault="00C36AE0" w:rsidP="00C36AE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5170"/>
        <w:gridCol w:w="2127"/>
        <w:gridCol w:w="2126"/>
      </w:tblGrid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6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C36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6AE0"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год, 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0" w:type="dxa"/>
            <w:vAlign w:val="center"/>
          </w:tcPr>
          <w:p w:rsidR="00C36AE0" w:rsidRPr="00857305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C36AE0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/>
    <w:p w:rsidR="00C36AE0" w:rsidRDefault="00C36AE0" w:rsidP="00C36AE0"/>
    <w:p w:rsidR="00C36AE0" w:rsidRDefault="00C36AE0" w:rsidP="00C36AE0"/>
    <w:p w:rsidR="00943185" w:rsidRDefault="00943185"/>
    <w:sectPr w:rsidR="009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4"/>
    <w:rsid w:val="00465673"/>
    <w:rsid w:val="00943185"/>
    <w:rsid w:val="00C36AE0"/>
    <w:rsid w:val="00CF76DD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2445</Words>
  <Characters>13942</Characters>
  <Application>Microsoft Office Word</Application>
  <DocSecurity>0</DocSecurity>
  <Lines>116</Lines>
  <Paragraphs>32</Paragraphs>
  <ScaleCrop>false</ScaleCrop>
  <Company/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2023-12-05T10:53:00Z</dcterms:created>
  <dcterms:modified xsi:type="dcterms:W3CDTF">2024-09-17T13:10:00Z</dcterms:modified>
</cp:coreProperties>
</file>