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01" w:rsidRPr="00932101" w:rsidRDefault="00932101" w:rsidP="0093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A38524" wp14:editId="00377CA1">
            <wp:simplePos x="0" y="0"/>
            <wp:positionH relativeFrom="column">
              <wp:posOffset>2894330</wp:posOffset>
            </wp:positionH>
            <wp:positionV relativeFrom="paragraph">
              <wp:posOffset>3810</wp:posOffset>
            </wp:positionV>
            <wp:extent cx="628650" cy="790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0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932101" w:rsidRPr="00932101" w:rsidRDefault="00932101" w:rsidP="0093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32101" w:rsidRPr="00932101" w:rsidRDefault="00932101" w:rsidP="0093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32101" w:rsidRPr="00932101" w:rsidRDefault="00932101" w:rsidP="0093210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01" w:rsidRPr="00932101" w:rsidRDefault="00932101" w:rsidP="0093210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101" w:rsidRPr="00932101" w:rsidRDefault="00932101" w:rsidP="0093210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101" w:rsidRPr="00932101" w:rsidRDefault="00932101" w:rsidP="00932101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32101" w:rsidRPr="00932101" w:rsidRDefault="00932101" w:rsidP="0093210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</w:t>
      </w:r>
    </w:p>
    <w:p w:rsidR="00932101" w:rsidRPr="00932101" w:rsidRDefault="00932101" w:rsidP="0093210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Боровичский</w:t>
      </w:r>
      <w:proofErr w:type="spellEnd"/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</w:p>
    <w:p w:rsidR="00932101" w:rsidRPr="00932101" w:rsidRDefault="00932101" w:rsidP="0093210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01" w:rsidRPr="00932101" w:rsidRDefault="00932101" w:rsidP="00932101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ПРОГРЕССКОГО СЕЛЬСКОГО ПОСЕЛЕНИЯ</w:t>
      </w:r>
    </w:p>
    <w:p w:rsidR="00932101" w:rsidRPr="00932101" w:rsidRDefault="00932101" w:rsidP="00932101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01" w:rsidRPr="00932101" w:rsidRDefault="00932101" w:rsidP="00932101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932101" w:rsidRPr="00932101" w:rsidRDefault="00932101" w:rsidP="00932101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00.10.2024  </w:t>
      </w:r>
      <w:r w:rsidRPr="00932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1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000 </w:t>
      </w:r>
    </w:p>
    <w:p w:rsidR="00932101" w:rsidRPr="00932101" w:rsidRDefault="00932101" w:rsidP="00932101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101">
        <w:rPr>
          <w:rFonts w:ascii="Times New Roman" w:eastAsia="Times New Roman" w:hAnsi="Times New Roman" w:cs="Times New Roman"/>
          <w:sz w:val="26"/>
          <w:szCs w:val="26"/>
          <w:lang w:eastAsia="ru-RU"/>
        </w:rPr>
        <w:t>п. Прогресс</w:t>
      </w:r>
    </w:p>
    <w:p w:rsidR="00932101" w:rsidRPr="00932101" w:rsidRDefault="00932101" w:rsidP="00932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01" w:rsidRPr="00932101" w:rsidRDefault="00932101" w:rsidP="00932101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5155329"/>
      <w:r w:rsidRPr="0093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установлении туристического налога на территории </w:t>
      </w:r>
      <w:proofErr w:type="spellStart"/>
      <w:r w:rsidRPr="0093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93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bookmarkEnd w:id="0"/>
    <w:p w:rsidR="00932101" w:rsidRPr="00932101" w:rsidRDefault="00932101" w:rsidP="00932101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32101" w:rsidRPr="00932101" w:rsidRDefault="00932101" w:rsidP="00932101">
      <w:pPr>
        <w:tabs>
          <w:tab w:val="left" w:pos="3828"/>
        </w:tabs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proofErr w:type="gramStart"/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6 октября 2003 года № 131-ФЗ «Об общих принципах организации местного самоуправления в Российской Федерации» Совет депутатов </w:t>
      </w:r>
      <w:proofErr w:type="spellStart"/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9321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РЕШИЛ:</w:t>
      </w:r>
      <w:proofErr w:type="gramEnd"/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Прогресского</w:t>
      </w:r>
      <w:proofErr w:type="spellEnd"/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сумма минимального налога не может быть меньше 100 руб. за сутки проживания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базой для исчисления налога является стоимость услуги по временному проживанию без учета НДС.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лиц.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лица, местом жительства которых является территория Новгородской области.</w:t>
      </w:r>
    </w:p>
    <w:p w:rsidR="00932101" w:rsidRPr="00932101" w:rsidRDefault="00932101" w:rsidP="009321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32101" w:rsidRPr="00932101" w:rsidRDefault="00932101" w:rsidP="00932101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5. </w:t>
      </w: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в бюллетене «Официальный вестник </w:t>
      </w:r>
      <w:proofErr w:type="spellStart"/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32101" w:rsidRPr="00932101" w:rsidRDefault="00932101" w:rsidP="0093210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01" w:rsidRDefault="00932101" w:rsidP="00932101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депутатов:                                            В.В. Демьянова</w:t>
      </w:r>
    </w:p>
    <w:p w:rsidR="00932101" w:rsidRDefault="00932101" w:rsidP="00932101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01" w:rsidRPr="00932101" w:rsidRDefault="00932101" w:rsidP="00932101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01" w:rsidRPr="00932101" w:rsidRDefault="00932101" w:rsidP="0093210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21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932101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932101" w:rsidRPr="00932101" w:rsidRDefault="00932101" w:rsidP="0093210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Совета депутатов «</w:t>
      </w:r>
      <w:r w:rsidRPr="009321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установлении туристического    налога на территории </w:t>
      </w:r>
      <w:proofErr w:type="spellStart"/>
      <w:r w:rsidRPr="009321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Прогресского</w:t>
      </w:r>
      <w:proofErr w:type="spellEnd"/>
      <w:r w:rsidRPr="009321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93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32101" w:rsidRPr="00932101" w:rsidRDefault="00932101" w:rsidP="009321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01">
        <w:rPr>
          <w:rFonts w:ascii="Times New Roman" w:eastAsia="Calibri" w:hAnsi="Times New Roman" w:cs="Times New Roman"/>
          <w:sz w:val="24"/>
          <w:szCs w:val="24"/>
        </w:rPr>
        <w:t xml:space="preserve">      Проект решения принят в</w:t>
      </w: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изменениями в Налоговый Кодекс РФ (часть вторая)  с изменениями и дополнениями, вступающими  в силу с 01.01.2025 года,  глава 33.1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Туристический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2101" w:rsidRPr="00932101" w:rsidRDefault="00932101" w:rsidP="00932101">
      <w:pPr>
        <w:rPr>
          <w:rFonts w:ascii="Times New Roman" w:eastAsia="Calibri" w:hAnsi="Times New Roman" w:cs="Times New Roman"/>
          <w:sz w:val="24"/>
          <w:szCs w:val="24"/>
        </w:rPr>
      </w:pPr>
    </w:p>
    <w:p w:rsidR="00932101" w:rsidRPr="00932101" w:rsidRDefault="00932101" w:rsidP="00932101">
      <w:pPr>
        <w:rPr>
          <w:rFonts w:ascii="Times New Roman" w:eastAsia="Calibri" w:hAnsi="Times New Roman" w:cs="Times New Roman"/>
          <w:sz w:val="24"/>
          <w:szCs w:val="24"/>
        </w:rPr>
      </w:pPr>
      <w:r w:rsidRPr="00932101">
        <w:rPr>
          <w:rFonts w:ascii="Times New Roman" w:eastAsia="Calibri" w:hAnsi="Times New Roman" w:cs="Times New Roman"/>
          <w:sz w:val="24"/>
          <w:szCs w:val="24"/>
        </w:rPr>
        <w:t xml:space="preserve">                 Ведущий служащий                                                  Пояркова Н.М.</w:t>
      </w:r>
      <w:bookmarkStart w:id="1" w:name="_GoBack"/>
      <w:bookmarkEnd w:id="1"/>
    </w:p>
    <w:p w:rsidR="00932101" w:rsidRPr="00932101" w:rsidRDefault="00932101" w:rsidP="00932101">
      <w:pPr>
        <w:rPr>
          <w:rFonts w:ascii="Times New Roman" w:eastAsia="Calibri" w:hAnsi="Times New Roman" w:cs="Times New Roman"/>
          <w:sz w:val="24"/>
          <w:szCs w:val="24"/>
        </w:rPr>
      </w:pPr>
      <w:r w:rsidRPr="0093210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932101" w:rsidRPr="00932101" w:rsidRDefault="00932101" w:rsidP="00932101">
      <w:pPr>
        <w:widowControl w:val="0"/>
        <w:spacing w:after="0" w:line="26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101" w:rsidRPr="00932101" w:rsidRDefault="00932101" w:rsidP="00932101">
      <w:pPr>
        <w:widowControl w:val="0"/>
        <w:spacing w:after="0" w:line="264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01" w:rsidRPr="00932101" w:rsidRDefault="00932101" w:rsidP="00932101">
      <w:pPr>
        <w:widowControl w:val="0"/>
        <w:spacing w:after="0" w:line="264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01" w:rsidRPr="00932101" w:rsidRDefault="00932101" w:rsidP="00932101">
      <w:pPr>
        <w:widowControl w:val="0"/>
        <w:spacing w:after="0" w:line="264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01" w:rsidRPr="00932101" w:rsidRDefault="00932101" w:rsidP="00932101">
      <w:pPr>
        <w:widowControl w:val="0"/>
        <w:spacing w:after="0" w:line="264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01" w:rsidRPr="00932101" w:rsidRDefault="00932101" w:rsidP="009321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</w:pPr>
    </w:p>
    <w:p w:rsidR="00B65FEE" w:rsidRDefault="00B65FEE"/>
    <w:sectPr w:rsidR="00B65FEE" w:rsidSect="00CF0518">
      <w:pgSz w:w="11906" w:h="16838"/>
      <w:pgMar w:top="56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2A"/>
    <w:rsid w:val="008F4D2A"/>
    <w:rsid w:val="00932101"/>
    <w:rsid w:val="00B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2024-10-10T09:04:00Z</dcterms:created>
  <dcterms:modified xsi:type="dcterms:W3CDTF">2024-10-10T09:05:00Z</dcterms:modified>
</cp:coreProperties>
</file>