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CD" w:rsidRPr="00D611CD" w:rsidRDefault="00106835" w:rsidP="0075758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D611C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DB526D" wp14:editId="4BF607BF">
            <wp:simplePos x="0" y="0"/>
            <wp:positionH relativeFrom="column">
              <wp:posOffset>2777623</wp:posOffset>
            </wp:positionH>
            <wp:positionV relativeFrom="paragraph">
              <wp:posOffset>-262255</wp:posOffset>
            </wp:positionV>
            <wp:extent cx="733646" cy="861237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46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1CD" w:rsidRPr="00D611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D611CD" w:rsidRPr="00D611CD" w:rsidRDefault="00D611CD" w:rsidP="00757582">
      <w:pPr>
        <w:spacing w:after="0" w:line="240" w:lineRule="auto"/>
        <w:rPr>
          <w:rFonts w:ascii="Calibri" w:eastAsia="Calibri" w:hAnsi="Calibri" w:cs="Times New Roman"/>
        </w:rPr>
      </w:pPr>
    </w:p>
    <w:p w:rsidR="00D611CD" w:rsidRPr="00D611CD" w:rsidRDefault="00D611CD" w:rsidP="007575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582" w:rsidRDefault="00D611CD" w:rsidP="007575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11CD" w:rsidRPr="00D611CD" w:rsidRDefault="00D611CD" w:rsidP="007575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          </w:t>
      </w:r>
    </w:p>
    <w:p w:rsidR="00D611CD" w:rsidRPr="00D611CD" w:rsidRDefault="00D611CD" w:rsidP="0075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1CD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</w:t>
      </w:r>
    </w:p>
    <w:p w:rsidR="00D611CD" w:rsidRPr="00D611CD" w:rsidRDefault="00D611CD" w:rsidP="0075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611CD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D611CD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D611CD" w:rsidRPr="00D611CD" w:rsidRDefault="00D611CD" w:rsidP="00757582">
      <w:pPr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D611CD" w:rsidRPr="00D611CD" w:rsidRDefault="00D611CD" w:rsidP="0075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1CD">
        <w:rPr>
          <w:rFonts w:ascii="Times New Roman" w:eastAsia="Calibri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D611CD" w:rsidRPr="00D611CD" w:rsidRDefault="00D611CD" w:rsidP="007575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1CD" w:rsidRPr="00D611CD" w:rsidRDefault="00D611CD" w:rsidP="007575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6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6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611CD" w:rsidRPr="00D611CD" w:rsidRDefault="00D611CD" w:rsidP="0075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1CD" w:rsidRPr="00D611CD" w:rsidRDefault="00106835" w:rsidP="00757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27.12.2023 № 127</w:t>
      </w:r>
    </w:p>
    <w:p w:rsidR="00D611CD" w:rsidRPr="00D611CD" w:rsidRDefault="00D611CD" w:rsidP="007575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11CD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D611CD" w:rsidRPr="00D611CD" w:rsidRDefault="00D611CD" w:rsidP="00757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1CD" w:rsidRPr="00D611CD" w:rsidRDefault="00D611CD" w:rsidP="0075758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D611CD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 муниципальную программу </w:t>
      </w:r>
    </w:p>
    <w:p w:rsidR="00D611CD" w:rsidRPr="00D611CD" w:rsidRDefault="00D611CD" w:rsidP="0075758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</w:pPr>
      <w:r w:rsidRPr="00D611CD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Pr="00D611CD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D611CD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2023 – 2025 годы»</w:t>
      </w:r>
    </w:p>
    <w:p w:rsidR="00D611CD" w:rsidRPr="00D611CD" w:rsidRDefault="00D611CD" w:rsidP="00757582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D611CD" w:rsidRPr="00757582" w:rsidRDefault="00D611CD" w:rsidP="0075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Государственной программой эффективного вовлечения в оборот земель сельскохозяйственного назначения и развития мелиоративного комплекса РФ,  утвержденной постановлением Правительства РФ от 14 мая 2021 года № 731, Порядка  предоставления и распределения субсидий  бюджетам муниципальных районов, муниципальных округов, городских и сельских поселений Новгородской области в целях </w:t>
      </w:r>
      <w:proofErr w:type="spellStart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на подготовку проектов межевания земельных участков и на проведения кадастров</w:t>
      </w:r>
      <w:r w:rsidR="00757582"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работ</w:t>
      </w:r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proofErr w:type="gramEnd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Новгородской области от 15.05.2023  № 195, </w:t>
      </w:r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26.12.2022  №  123 «Об утверждении бюджета </w:t>
      </w:r>
      <w:proofErr w:type="spellStart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плановый период 2024-2025 годов</w:t>
      </w:r>
      <w:r w:rsidR="00757582"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82"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5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от 19.12.2023 № 170) , </w:t>
      </w:r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6835"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рогресского</w:t>
      </w:r>
      <w:proofErr w:type="spellEnd"/>
      <w:r w:rsidR="00106835"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5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611CD" w:rsidRPr="00757582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1.Внести изменения в муниципальную программу «Использование и охрана земель на территории  </w:t>
      </w:r>
      <w:proofErr w:type="spellStart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2023-2025 годы» (далее Программа), утвержденную постановлением Администрации </w:t>
      </w:r>
      <w:proofErr w:type="spellStart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106835"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от 31.10.2022  № 79 (</w:t>
      </w:r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 от 21.06.2023 № 43):</w:t>
      </w:r>
    </w:p>
    <w:p w:rsidR="00757582" w:rsidRPr="00757582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1.2.Изложить  строку 11 Паспорта Программы в  редакции: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7333"/>
      </w:tblGrid>
      <w:tr w:rsidR="00634183" w:rsidRPr="00757582" w:rsidTr="00634183">
        <w:trPr>
          <w:trHeight w:val="2143"/>
        </w:trPr>
        <w:tc>
          <w:tcPr>
            <w:tcW w:w="2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183" w:rsidRPr="00757582" w:rsidRDefault="00634183" w:rsidP="006341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и источ</w:t>
            </w:r>
            <w:r w:rsidRPr="00757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ники финанси</w:t>
            </w:r>
            <w:r w:rsidRPr="007575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softHyphen/>
              <w:t>рования Программы по годам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183" w:rsidRPr="00757582" w:rsidRDefault="00634183" w:rsidP="006341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3405,5076 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34183" w:rsidRPr="00757582" w:rsidRDefault="00634183" w:rsidP="006341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>2024 год – 3,0 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34183" w:rsidRPr="00757582" w:rsidRDefault="00634183" w:rsidP="006341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>2025 год – 3,0 тыс.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34183" w:rsidRPr="00757582" w:rsidRDefault="00634183" w:rsidP="006341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определяется ежегодно с учетом средств, заложенных в бюджете </w:t>
            </w:r>
            <w:proofErr w:type="spellStart"/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757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611CD" w:rsidRPr="00757582" w:rsidRDefault="00D611CD" w:rsidP="00D6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5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   1.3</w:t>
      </w:r>
      <w:proofErr w:type="gramStart"/>
      <w:r w:rsidRPr="00757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</w:t>
      </w:r>
      <w:proofErr w:type="gramEnd"/>
      <w:r w:rsidRPr="00757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зложить абзац второй   раздела  </w:t>
      </w:r>
      <w:r w:rsidRPr="00757582">
        <w:rPr>
          <w:rFonts w:ascii="Times New Roman" w:eastAsia="Calibri" w:hAnsi="Times New Roman" w:cs="Times New Roman"/>
          <w:b/>
          <w:sz w:val="28"/>
          <w:szCs w:val="28"/>
        </w:rPr>
        <w:t xml:space="preserve">2 « Ресурсное обеспечение программы» </w:t>
      </w:r>
      <w:r w:rsidRPr="00757582">
        <w:rPr>
          <w:rFonts w:ascii="Times New Roman" w:eastAsia="Calibri" w:hAnsi="Times New Roman" w:cs="Times New Roman"/>
          <w:sz w:val="28"/>
          <w:szCs w:val="28"/>
        </w:rPr>
        <w:t>в редакции:</w:t>
      </w:r>
    </w:p>
    <w:p w:rsidR="00D611CD" w:rsidRPr="00757582" w:rsidRDefault="00D611CD" w:rsidP="00D611CD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7582">
        <w:rPr>
          <w:rFonts w:ascii="Times New Roman" w:eastAsia="Calibri" w:hAnsi="Times New Roman" w:cs="Times New Roman"/>
          <w:sz w:val="28"/>
          <w:szCs w:val="28"/>
        </w:rPr>
        <w:t xml:space="preserve">«Общий объём финансирования  программы </w:t>
      </w:r>
      <w:r w:rsidR="00757582">
        <w:rPr>
          <w:rFonts w:ascii="Times New Roman" w:eastAsia="Calibri" w:hAnsi="Times New Roman" w:cs="Times New Roman"/>
          <w:sz w:val="28"/>
          <w:szCs w:val="28"/>
        </w:rPr>
        <w:t>составляет 3411,5076 тыс. руб.</w:t>
      </w:r>
      <w:r w:rsidRPr="00757582">
        <w:rPr>
          <w:rFonts w:ascii="Times New Roman" w:eastAsia="Calibri" w:hAnsi="Times New Roman" w:cs="Times New Roman"/>
          <w:sz w:val="28"/>
          <w:szCs w:val="28"/>
        </w:rPr>
        <w:t>, в том числе по годам: 2023 год- 3405,5076 тыс.</w:t>
      </w:r>
      <w:r w:rsidR="00C7693D" w:rsidRPr="00757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582">
        <w:rPr>
          <w:rFonts w:ascii="Times New Roman" w:eastAsia="Calibri" w:hAnsi="Times New Roman" w:cs="Times New Roman"/>
          <w:sz w:val="28"/>
          <w:szCs w:val="28"/>
        </w:rPr>
        <w:t>руб., 2024 год- 3,0 тыс.</w:t>
      </w:r>
      <w:r w:rsidR="00C7693D" w:rsidRPr="00757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582">
        <w:rPr>
          <w:rFonts w:ascii="Times New Roman" w:eastAsia="Calibri" w:hAnsi="Times New Roman" w:cs="Times New Roman"/>
          <w:sz w:val="28"/>
          <w:szCs w:val="28"/>
        </w:rPr>
        <w:t>руб., 2025 год- 3,0 тыс.</w:t>
      </w:r>
      <w:r w:rsidR="00C7693D" w:rsidRPr="00757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582">
        <w:rPr>
          <w:rFonts w:ascii="Times New Roman" w:eastAsia="Calibri" w:hAnsi="Times New Roman" w:cs="Times New Roman"/>
          <w:sz w:val="28"/>
          <w:szCs w:val="28"/>
        </w:rPr>
        <w:t>руб.»</w:t>
      </w:r>
      <w:proofErr w:type="gramEnd"/>
    </w:p>
    <w:p w:rsidR="00D611CD" w:rsidRPr="00757582" w:rsidRDefault="00D611CD" w:rsidP="00D611CD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1CD" w:rsidRPr="00757582" w:rsidRDefault="00D611CD" w:rsidP="00D611CD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7582">
        <w:rPr>
          <w:rFonts w:ascii="Times New Roman" w:eastAsia="Calibri" w:hAnsi="Times New Roman" w:cs="Times New Roman"/>
          <w:sz w:val="28"/>
          <w:szCs w:val="28"/>
        </w:rPr>
        <w:t>1.4.</w:t>
      </w:r>
      <w:r w:rsidRPr="00757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пункт 5 Приложения к Программе </w:t>
      </w:r>
      <w:r w:rsidRPr="00757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«Мероприятия программы</w:t>
      </w:r>
      <w:r w:rsidRPr="00757582">
        <w:rPr>
          <w:rFonts w:ascii="Times New Roman" w:eastAsia="Calibri" w:hAnsi="Times New Roman" w:cs="Times New Roman"/>
          <w:color w:val="000000"/>
          <w:sz w:val="28"/>
          <w:szCs w:val="28"/>
        </w:rPr>
        <w:t>»  в редакции:</w:t>
      </w:r>
    </w:p>
    <w:p w:rsidR="00D611CD" w:rsidRPr="00757582" w:rsidRDefault="00D611CD" w:rsidP="00D611CD">
      <w:pPr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938"/>
        <w:gridCol w:w="1134"/>
        <w:gridCol w:w="850"/>
        <w:gridCol w:w="1134"/>
        <w:gridCol w:w="1418"/>
        <w:gridCol w:w="1276"/>
        <w:gridCol w:w="567"/>
        <w:gridCol w:w="567"/>
      </w:tblGrid>
      <w:tr w:rsidR="00D611CD" w:rsidRPr="00757582" w:rsidTr="00152427">
        <w:trPr>
          <w:trHeight w:val="149"/>
        </w:trPr>
        <w:tc>
          <w:tcPr>
            <w:tcW w:w="541" w:type="dxa"/>
            <w:shd w:val="clear" w:color="auto" w:fill="auto"/>
          </w:tcPr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38" w:type="dxa"/>
            <w:shd w:val="clear" w:color="auto" w:fill="auto"/>
          </w:tcPr>
          <w:p w:rsidR="00D611CD" w:rsidRPr="00757582" w:rsidRDefault="00D611CD" w:rsidP="00D611CD">
            <w:pPr>
              <w:spacing w:line="26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 земельных участков, находящихся в муниципальной собственности</w:t>
            </w:r>
            <w:proofErr w:type="gramStart"/>
            <w:r w:rsidRPr="007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передачи заявителям в безвозмездное  пользование              </w:t>
            </w:r>
            <w:r w:rsidRPr="00757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том числе:</w:t>
            </w:r>
          </w:p>
          <w:p w:rsidR="00D611CD" w:rsidRPr="00757582" w:rsidRDefault="00D611CD" w:rsidP="00D611CD">
            <w:pPr>
              <w:spacing w:line="26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-подготовка проектов межевания земельных участков и проведение кадастровых работ на земельных участках, в соответствии с Порядком    </w:t>
            </w: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и распределения субсидий  бюджетам муниципальных районов, муниципальных округов, городских и сельских поселений Новгородской области</w:t>
            </w:r>
          </w:p>
          <w:p w:rsidR="00D611CD" w:rsidRPr="00757582" w:rsidRDefault="00D611CD" w:rsidP="00D611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-кадастровые работы по межеванию  земельного участка  с кадастровым номером 53:02:0082201:94</w:t>
            </w:r>
          </w:p>
          <w:p w:rsidR="00D611CD" w:rsidRPr="00757582" w:rsidRDefault="00D611CD" w:rsidP="00D611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прочие кадастровые работы на 2023-2025 гг.</w:t>
            </w:r>
          </w:p>
          <w:p w:rsidR="00D611CD" w:rsidRPr="00757582" w:rsidRDefault="00D611CD" w:rsidP="00D611CD">
            <w:pPr>
              <w:spacing w:line="26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611CD" w:rsidRPr="00757582" w:rsidRDefault="00D611CD" w:rsidP="00D61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D611CD" w:rsidRPr="00757582" w:rsidRDefault="00757582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611CD"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D611CD"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D611CD"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1CD"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поселе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611CD"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11CD" w:rsidRPr="00757582" w:rsidRDefault="00D611CD" w:rsidP="00D611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34" w:type="dxa"/>
            <w:shd w:val="clear" w:color="auto" w:fill="auto"/>
          </w:tcPr>
          <w:p w:rsidR="00D611CD" w:rsidRPr="00757582" w:rsidRDefault="00D611CD" w:rsidP="00D61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D611CD" w:rsidRPr="00757582" w:rsidRDefault="00D611CD" w:rsidP="00D61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сель</w:t>
            </w:r>
            <w:r w:rsidR="007575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поселе</w:t>
            </w:r>
            <w:r w:rsidR="007575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3411,5076 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3390,008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10,4996</w:t>
            </w:r>
          </w:p>
        </w:tc>
        <w:tc>
          <w:tcPr>
            <w:tcW w:w="1276" w:type="dxa"/>
            <w:shd w:val="clear" w:color="auto" w:fill="auto"/>
          </w:tcPr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3405,5076 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3390,008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4,4996</w:t>
            </w:r>
          </w:p>
        </w:tc>
        <w:tc>
          <w:tcPr>
            <w:tcW w:w="567" w:type="dxa"/>
            <w:shd w:val="clear" w:color="auto" w:fill="auto"/>
          </w:tcPr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11CD" w:rsidRPr="00757582" w:rsidRDefault="00D611CD" w:rsidP="00D61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75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</w:tbl>
    <w:p w:rsidR="00D611CD" w:rsidRPr="00757582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611CD" w:rsidRPr="00757582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2.Опубликовать постановление в бюллетене «Официальный вестник </w:t>
      </w:r>
      <w:proofErr w:type="spellStart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 разместить на официальном сайте Администрации </w:t>
      </w:r>
      <w:proofErr w:type="spellStart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75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52427" w:rsidRDefault="00D611CD" w:rsidP="0075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5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152427" w:rsidRDefault="00152427" w:rsidP="0075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93D" w:rsidRPr="00757582" w:rsidRDefault="00152427" w:rsidP="00757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611CD" w:rsidRPr="0075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сельского поселения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D611CD" w:rsidRPr="0075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В.В. </w:t>
      </w:r>
      <w:r w:rsidR="0075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Демь</w:t>
      </w:r>
      <w:bookmarkStart w:id="0" w:name="_GoBack"/>
      <w:bookmarkEnd w:id="0"/>
      <w:r w:rsidR="00757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янова</w:t>
      </w:r>
    </w:p>
    <w:sectPr w:rsidR="00C7693D" w:rsidRPr="00757582" w:rsidSect="00C97DD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F8" w:rsidRDefault="00B31FF8" w:rsidP="00634183">
      <w:pPr>
        <w:spacing w:after="0" w:line="240" w:lineRule="auto"/>
      </w:pPr>
      <w:r>
        <w:separator/>
      </w:r>
    </w:p>
  </w:endnote>
  <w:endnote w:type="continuationSeparator" w:id="0">
    <w:p w:rsidR="00B31FF8" w:rsidRDefault="00B31FF8" w:rsidP="0063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F8" w:rsidRDefault="00B31FF8" w:rsidP="00634183">
      <w:pPr>
        <w:spacing w:after="0" w:line="240" w:lineRule="auto"/>
      </w:pPr>
      <w:r>
        <w:separator/>
      </w:r>
    </w:p>
  </w:footnote>
  <w:footnote w:type="continuationSeparator" w:id="0">
    <w:p w:rsidR="00B31FF8" w:rsidRDefault="00B31FF8" w:rsidP="00634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9C"/>
    <w:rsid w:val="00106835"/>
    <w:rsid w:val="00152427"/>
    <w:rsid w:val="00634183"/>
    <w:rsid w:val="00757582"/>
    <w:rsid w:val="009626C3"/>
    <w:rsid w:val="00A7673D"/>
    <w:rsid w:val="00B31FF8"/>
    <w:rsid w:val="00C7693D"/>
    <w:rsid w:val="00D611CD"/>
    <w:rsid w:val="00E72E9C"/>
    <w:rsid w:val="00F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183"/>
  </w:style>
  <w:style w:type="paragraph" w:styleId="a5">
    <w:name w:val="footer"/>
    <w:basedOn w:val="a"/>
    <w:link w:val="a6"/>
    <w:uiPriority w:val="99"/>
    <w:unhideWhenUsed/>
    <w:rsid w:val="0063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183"/>
  </w:style>
  <w:style w:type="paragraph" w:styleId="a5">
    <w:name w:val="footer"/>
    <w:basedOn w:val="a"/>
    <w:link w:val="a6"/>
    <w:uiPriority w:val="99"/>
    <w:unhideWhenUsed/>
    <w:rsid w:val="0063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2023-12-27T09:10:00Z</cp:lastPrinted>
  <dcterms:created xsi:type="dcterms:W3CDTF">2023-12-20T12:28:00Z</dcterms:created>
  <dcterms:modified xsi:type="dcterms:W3CDTF">2023-12-27T09:11:00Z</dcterms:modified>
</cp:coreProperties>
</file>