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08C8A4" wp14:editId="2B062BE6">
            <wp:simplePos x="0" y="0"/>
            <wp:positionH relativeFrom="column">
              <wp:posOffset>2558415</wp:posOffset>
            </wp:positionH>
            <wp:positionV relativeFrom="paragraph">
              <wp:posOffset>-205740</wp:posOffset>
            </wp:positionV>
            <wp:extent cx="647700" cy="788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8B" w:rsidRDefault="0045778B" w:rsidP="0045778B">
      <w:pPr>
        <w:tabs>
          <w:tab w:val="center" w:pos="4904"/>
          <w:tab w:val="left" w:pos="7050"/>
          <w:tab w:val="left" w:pos="834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</w:t>
      </w:r>
    </w:p>
    <w:p w:rsidR="0045778B" w:rsidRDefault="0045778B" w:rsidP="0045778B">
      <w:pPr>
        <w:tabs>
          <w:tab w:val="left" w:pos="70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45778B" w:rsidRDefault="0045778B" w:rsidP="0045778B">
      <w:pPr>
        <w:tabs>
          <w:tab w:val="left" w:pos="70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29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.12.2021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142</w:t>
      </w:r>
    </w:p>
    <w:p w:rsidR="0045778B" w:rsidRDefault="0045778B" w:rsidP="0045778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p w:rsidR="0045778B" w:rsidRDefault="0045778B" w:rsidP="004577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от 01.11.2019 № 112</w:t>
      </w: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20.12.2021 №77 «О внесе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22.12.2020  № 38 «Об утверждении  бюджета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2021 год и плановый период 2022-2023 годов» (в редакции от 19.02.2021 № 44, от 23.1</w:t>
      </w:r>
      <w:r>
        <w:rPr>
          <w:rFonts w:ascii="Times New Roman" w:hAnsi="Times New Roman"/>
          <w:sz w:val="28"/>
          <w:szCs w:val="28"/>
        </w:rPr>
        <w:t>1.2021 №68</w:t>
      </w:r>
      <w:r>
        <w:rPr>
          <w:rFonts w:ascii="Times New Roman" w:hAnsi="Times New Roman"/>
          <w:sz w:val="28"/>
          <w:szCs w:val="28"/>
        </w:rPr>
        <w:t xml:space="preserve">), решением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20.12.2021 №73 «Об утверждении бюджета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на 2022 год и плановый период 2023-2024 годов»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1. Внести изменения 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01.11.2019 № 112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Об утверждении муниципальной программы «Повышение безопасности дорожного движения 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сельском поселении  на 2020-2022 годы».</w:t>
      </w: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1.1. Изложить строку 10 «Объём и источники финансирования Программы» Паспорта  муниципальной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«Повышение безопасности дорожного движения 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сельском поселении  на 2020-2022 годы»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 редакции:</w:t>
      </w:r>
    </w:p>
    <w:p w:rsidR="0045778B" w:rsidRDefault="0045778B" w:rsidP="00457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45778B" w:rsidTr="00333012">
        <w:trPr>
          <w:trHeight w:val="163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8B" w:rsidRDefault="0045778B" w:rsidP="00333012">
            <w:pPr>
              <w:suppressLineNumber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Объём и источники</w:t>
            </w:r>
          </w:p>
          <w:p w:rsidR="0045778B" w:rsidRDefault="0045778B" w:rsidP="00333012">
            <w:pPr>
              <w:suppressLineNumber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Всего: 7643,05  тыс. рублей: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средства из резервного фонда Правительства Российской Федерации – 339,0 тыс.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средства областного бюджета – 4828,0 тыс. рублей;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средства местного бюджета – 2476,05 тыс. рублей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 местный бюджет: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2020 год – 911,2 тыс. рублей;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 – 803,95 тыс. рублей;</w:t>
            </w:r>
          </w:p>
          <w:p w:rsidR="0045778B" w:rsidRDefault="0045778B" w:rsidP="0033301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 –760,9  тыс. рублей</w:t>
            </w:r>
          </w:p>
          <w:p w:rsidR="0045778B" w:rsidRDefault="0045778B" w:rsidP="00333012">
            <w:pPr>
              <w:suppressLineNumber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45778B" w:rsidRDefault="0045778B" w:rsidP="0045778B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778B" w:rsidRPr="00EB6986" w:rsidRDefault="0045778B" w:rsidP="004577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. изложить абзац 3 раздела 3 в редакции:</w:t>
      </w:r>
    </w:p>
    <w:p w:rsidR="0045778B" w:rsidRPr="00EB6986" w:rsidRDefault="0045778B" w:rsidP="0045778B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ab/>
        <w:t>«В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45778B" w:rsidRPr="00EB6986" w:rsidRDefault="0045778B" w:rsidP="0045778B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proofErr w:type="spell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.П</w:t>
      </w:r>
      <w:proofErr w:type="gramEnd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рогресс</w:t>
      </w:r>
      <w:proofErr w:type="spellEnd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ул.Гагарина</w:t>
      </w:r>
      <w:proofErr w:type="spellEnd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Зелёная, </w:t>
      </w:r>
      <w:proofErr w:type="spell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пер.Новый</w:t>
      </w:r>
      <w:proofErr w:type="spellEnd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, ул. Строителей, ул. Шоссейная;</w:t>
      </w:r>
    </w:p>
    <w:p w:rsidR="0045778B" w:rsidRPr="00EB6986" w:rsidRDefault="0045778B" w:rsidP="0045778B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– п. Прогресс, ул. Гагарина, пер. Новый (сумма субсидии, предоставляемой из областного бюджета 1838000 рублей, сумма </w:t>
      </w:r>
      <w:proofErr w:type="spellStart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>софинансирования</w:t>
      </w:r>
      <w:proofErr w:type="spellEnd"/>
      <w:r w:rsidRPr="00EB6986">
        <w:rPr>
          <w:rFonts w:ascii="Times New Roman" w:eastAsia="Times New Roman" w:hAnsi="Times New Roman"/>
          <w:sz w:val="28"/>
          <w:szCs w:val="28"/>
          <w:lang w:eastAsia="ar-SA"/>
        </w:rPr>
        <w:t xml:space="preserve"> из местного бюджета 97000 рублей);</w:t>
      </w:r>
      <w:proofErr w:type="gramEnd"/>
    </w:p>
    <w:p w:rsidR="0045778B" w:rsidRPr="00642814" w:rsidRDefault="0045778B" w:rsidP="0045778B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281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2022 год – п. Прогресс ул. </w:t>
      </w:r>
      <w:proofErr w:type="gramStart"/>
      <w:r w:rsidRPr="00642814">
        <w:rPr>
          <w:rFonts w:ascii="Times New Roman" w:eastAsia="Times New Roman" w:hAnsi="Times New Roman"/>
          <w:sz w:val="28"/>
          <w:szCs w:val="28"/>
          <w:lang w:eastAsia="ar-SA"/>
        </w:rPr>
        <w:t>Шоссейная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42814">
        <w:rPr>
          <w:rFonts w:ascii="Times New Roman" w:eastAsia="Times New Roman" w:hAnsi="Times New Roman"/>
          <w:sz w:val="28"/>
          <w:szCs w:val="28"/>
          <w:lang w:eastAsia="ar-SA"/>
        </w:rPr>
        <w:t xml:space="preserve"> ул. Строителей</w:t>
      </w:r>
    </w:p>
    <w:p w:rsidR="0045778B" w:rsidRDefault="0045778B" w:rsidP="0045778B">
      <w:pPr>
        <w:tabs>
          <w:tab w:val="left" w:pos="0"/>
        </w:tabs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1.4. Изложить Приложение  1 к Программе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«Повышение безопасности дорожного движения 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сельском поселении  на 2020-2022 годы»</w:t>
      </w:r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редакции:</w:t>
      </w:r>
    </w:p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1 </w:t>
      </w:r>
    </w:p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Программе «Повышение безопасности </w:t>
      </w:r>
    </w:p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дорожного движения в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5778B" w:rsidRDefault="0045778B" w:rsidP="004577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сельском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поселении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на 2020-2022 годы»</w:t>
      </w: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МЕРОПРИЯТИЯ</w:t>
      </w: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МУНИЦИПАЛЬНОЙ ПРОГРАММЫ "ПОВЫШЕНИЕ БЕЗОПАСНОСТИ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ДОРОЖНОГО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ДВИЖЕНИЯ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В ПРОГРЕССКОМ СЕЛЬСКОМ ПОСЕЛЕНИИ НА  2020 -2022 ГОДЫ»</w:t>
      </w: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1134"/>
        <w:gridCol w:w="1701"/>
        <w:gridCol w:w="851"/>
        <w:gridCol w:w="992"/>
        <w:gridCol w:w="850"/>
        <w:gridCol w:w="851"/>
        <w:gridCol w:w="850"/>
        <w:gridCol w:w="987"/>
      </w:tblGrid>
      <w:tr w:rsidR="0045778B" w:rsidTr="00333012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поселе-ния</w:t>
            </w:r>
            <w:proofErr w:type="spellEnd"/>
            <w:proofErr w:type="gramEnd"/>
          </w:p>
        </w:tc>
      </w:tr>
      <w:tr w:rsidR="0045778B" w:rsidTr="00333012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45778B" w:rsidRDefault="0045778B" w:rsidP="00333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Разработка и принятие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тивных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Замена (установка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отсутствующих) дорожных знаков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специалист,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</w:t>
            </w: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2279,45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1940,45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5326,0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2134,5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том числе субсидия </w:t>
            </w:r>
            <w:proofErr w:type="gramEnd"/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1838,0)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1848,0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(субсидия 1755,0 и </w:t>
            </w:r>
            <w:proofErr w:type="spellStart"/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софинансироввание</w:t>
            </w:r>
            <w:proofErr w:type="spellEnd"/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93,0)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498,0</w:t>
            </w:r>
          </w:p>
          <w:p w:rsidR="0045778B" w:rsidRPr="00642814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5778B" w:rsidTr="0033301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8B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F631D7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F631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7643,05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F631D7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F631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F631D7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F631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2641,95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F631D7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F631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2515,9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8B" w:rsidRPr="00F631D7" w:rsidRDefault="0045778B" w:rsidP="00333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F631D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2476,05</w:t>
            </w:r>
          </w:p>
        </w:tc>
      </w:tr>
    </w:tbl>
    <w:p w:rsidR="0045778B" w:rsidRDefault="0045778B" w:rsidP="0045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ind w:left="949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778B" w:rsidRDefault="0045778B" w:rsidP="004577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Главы сельского поселения                                         С. В. Николаева           </w:t>
      </w:r>
    </w:p>
    <w:p w:rsidR="0045778B" w:rsidRDefault="0045778B" w:rsidP="0045778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5778B" w:rsidRDefault="0045778B" w:rsidP="0045778B"/>
    <w:p w:rsidR="0045778B" w:rsidRDefault="0045778B" w:rsidP="0045778B"/>
    <w:p w:rsidR="0019004D" w:rsidRDefault="0019004D"/>
    <w:sectPr w:rsidR="0019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8"/>
    <w:rsid w:val="0019004D"/>
    <w:rsid w:val="0045778B"/>
    <w:rsid w:val="00E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2021-12-28T15:41:00Z</cp:lastPrinted>
  <dcterms:created xsi:type="dcterms:W3CDTF">2021-12-28T15:32:00Z</dcterms:created>
  <dcterms:modified xsi:type="dcterms:W3CDTF">2021-12-28T15:41:00Z</dcterms:modified>
</cp:coreProperties>
</file>