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E0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BD0F21" wp14:editId="26FA182B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65673" w:rsidRPr="00D3313B" w:rsidRDefault="00465673" w:rsidP="0046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65673" w:rsidRDefault="00465673" w:rsidP="004656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65673" w:rsidRDefault="00465673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ПРОГРЕССКОГО  СЕЛЬСКОГО ПОСЕЛЕНИЯ</w:t>
      </w: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36AE0" w:rsidRPr="009A1706" w:rsidRDefault="00C36AE0" w:rsidP="00C36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9A170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36AE0" w:rsidRPr="009A1706" w:rsidRDefault="00C14715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02.12.</w:t>
      </w:r>
      <w:r w:rsidR="0046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C36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</w:p>
    <w:p w:rsidR="00C36AE0" w:rsidRPr="009A1706" w:rsidRDefault="00C36AE0" w:rsidP="00C36AE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C36AE0" w:rsidRPr="009A1706" w:rsidRDefault="00C36AE0" w:rsidP="00C36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4"/>
        </w:rPr>
      </w:pPr>
      <w:r w:rsidRPr="009A170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>Программы профилактики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рисков причинения вреда (ущерба) охраняемым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законом ценностям по муниципальному контролю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 в дорожном хозяйстве на территории </w:t>
      </w:r>
      <w:r w:rsidRPr="009A1706">
        <w:rPr>
          <w:rFonts w:ascii="Times New Roman" w:eastAsia="Calibri" w:hAnsi="Times New Roman" w:cs="Times New Roman"/>
          <w:b/>
          <w:spacing w:val="1"/>
          <w:sz w:val="28"/>
          <w:szCs w:val="24"/>
        </w:rPr>
        <w:t xml:space="preserve"> </w:t>
      </w:r>
      <w:proofErr w:type="spellStart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Прогресского</w:t>
      </w:r>
      <w:proofErr w:type="spellEnd"/>
      <w:r w:rsidRPr="009A17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на 202</w:t>
      </w:r>
      <w:r w:rsidR="00465673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9A1706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30406" w:type="dxa"/>
        <w:tblLook w:val="0000" w:firstRow="0" w:lastRow="0" w:firstColumn="0" w:lastColumn="0" w:noHBand="0" w:noVBand="0"/>
      </w:tblPr>
      <w:tblGrid>
        <w:gridCol w:w="9606"/>
        <w:gridCol w:w="20800"/>
      </w:tblGrid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года №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Федерации»,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Федерации от 25 июня 2021 года  № 990 «Об утверждении Правил разработки 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  <w:r w:rsidRPr="00C773C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1.Утвердить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Прогресск</w:t>
            </w:r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ого</w:t>
            </w:r>
            <w:proofErr w:type="spellEnd"/>
            <w:r w:rsidR="0046567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сельского поселения  на 2025</w:t>
            </w:r>
            <w:r w:rsidRPr="00C773C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год.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2.Считать утратившим силу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от 01.12.2023 №110</w:t>
            </w:r>
            <w:r w:rsidRPr="00C77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рисков причинения вреда (ущерба) охраняемым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законом ценностям по муниципальному контролю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автомобильном транспорте, городском наземном электрическом транспорте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в дорожном хозяйстве на территории </w:t>
            </w: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C77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465673">
              <w:rPr>
                <w:rFonts w:ascii="Times New Roman" w:hAnsi="Times New Roman" w:cs="Times New Roman"/>
                <w:sz w:val="28"/>
                <w:szCs w:val="28"/>
              </w:rPr>
              <w:t xml:space="preserve">  с 01.01.2025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E0" w:rsidRPr="00465673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73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        </w:t>
            </w:r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 Настоящее постановление опубликовать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бюллетене «Официальный вестник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поселения» и разместить  на официальном сайте Администрации </w:t>
            </w:r>
            <w:proofErr w:type="spellStart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</w:t>
            </w:r>
            <w:r w:rsidR="00465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вступает в силу с 01.01.2025</w:t>
            </w:r>
            <w:r w:rsidRPr="00C77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AE0" w:rsidRPr="00C773C1" w:rsidRDefault="00C36AE0" w:rsidP="00C83E6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73C1">
              <w:rPr>
                <w:rFonts w:ascii="Times New Roman" w:hAnsi="Times New Roman" w:cs="Times New Roman"/>
                <w:sz w:val="28"/>
                <w:szCs w:val="28"/>
              </w:rPr>
              <w:t xml:space="preserve">  5. </w:t>
            </w:r>
            <w:proofErr w:type="gramStart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C773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AE0" w:rsidRPr="009A1706" w:rsidRDefault="00C36AE0" w:rsidP="00C83E69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В.В. Демьянова</w:t>
            </w:r>
            <w:r w:rsidRPr="009A1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AE0" w:rsidRPr="009A1706" w:rsidTr="00C83E69">
        <w:tc>
          <w:tcPr>
            <w:tcW w:w="9606" w:type="dxa"/>
          </w:tcPr>
          <w:p w:rsidR="00C36AE0" w:rsidRPr="00C773C1" w:rsidRDefault="00C36AE0" w:rsidP="00C83E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0" w:type="dxa"/>
          </w:tcPr>
          <w:p w:rsidR="00C36AE0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AE0" w:rsidRPr="009A1706" w:rsidRDefault="00C36AE0" w:rsidP="00C36AE0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673" w:rsidRDefault="00465673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CF76DD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F76DD" w:rsidRPr="00CE04AB" w:rsidRDefault="00CF76DD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76DD" w:rsidRPr="00CE04AB" w:rsidRDefault="00465673" w:rsidP="00CF76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F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1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</w:t>
      </w:r>
      <w:bookmarkStart w:id="0" w:name="_GoBack"/>
      <w:bookmarkEnd w:id="0"/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F76DD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</w:p>
    <w:p w:rsidR="00C36AE0" w:rsidRPr="00CF76DD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F76DD">
        <w:rPr>
          <w:rFonts w:ascii="Times New Roman" w:eastAsia="Calibri" w:hAnsi="Times New Roman" w:cs="Times New Roman"/>
          <w:b/>
          <w:sz w:val="24"/>
          <w:szCs w:val="24"/>
        </w:rPr>
        <w:t>Прогресск</w:t>
      </w:r>
      <w:r w:rsidR="00465673">
        <w:rPr>
          <w:rFonts w:ascii="Times New Roman" w:eastAsia="Calibri" w:hAnsi="Times New Roman" w:cs="Times New Roman"/>
          <w:b/>
          <w:sz w:val="24"/>
          <w:szCs w:val="24"/>
        </w:rPr>
        <w:t>ого</w:t>
      </w:r>
      <w:proofErr w:type="spellEnd"/>
      <w:r w:rsidR="0046567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 на 2025</w:t>
      </w:r>
      <w:r w:rsidRPr="00CF76D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AE0" w:rsidRPr="009A1706" w:rsidRDefault="00C36AE0" w:rsidP="00C36AE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72"/>
        <w:gridCol w:w="6775"/>
      </w:tblGrid>
      <w:tr w:rsidR="00C36AE0" w:rsidRPr="009A1706" w:rsidTr="00C83E69">
        <w:trPr>
          <w:trHeight w:val="775"/>
        </w:trPr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65673">
              <w:rPr>
                <w:rFonts w:ascii="Times New Roman" w:hAnsi="Times New Roman" w:cs="Times New Roman"/>
                <w:sz w:val="24"/>
                <w:szCs w:val="24"/>
              </w:rPr>
              <w:t xml:space="preserve">  на 2025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706">
              <w:rPr>
                <w:rFonts w:ascii="Times New Roman" w:hAnsi="Times New Roman" w:cs="Times New Roman"/>
                <w:sz w:val="28"/>
                <w:szCs w:val="20"/>
              </w:rPr>
              <w:t xml:space="preserve">    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от 26.11.2021 № 69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Цель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авто-мобильном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деятельности.</w:t>
            </w:r>
          </w:p>
          <w:p w:rsidR="00C36AE0" w:rsidRPr="009A1706" w:rsidRDefault="00C36AE0" w:rsidP="00C83E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3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изменения ценностного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мер системы позитивной профилактики.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правовой грамотности подконтрольных субъектов, в том числе путем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об обязательных требованиях и необходимых мерах по их исполнению.</w:t>
            </w:r>
          </w:p>
          <w:p w:rsidR="00C36AE0" w:rsidRPr="009A1706" w:rsidRDefault="00C36AE0" w:rsidP="004656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C36AE0" w:rsidRPr="009A1706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C36AE0" w:rsidRDefault="00C36AE0" w:rsidP="00C83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Внедрение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видов профилактических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№248-ФЗ и 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жением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муниципальном контроле на автомобильном транс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порте, городском наземном электрическом транспорте и в дорожном хозяйстве на территории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утвержденным Советом депутатов </w:t>
            </w:r>
            <w:proofErr w:type="spell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Прогресского</w:t>
            </w:r>
            <w:proofErr w:type="spell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26.11.2021 № 69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36AE0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4.</w:t>
            </w:r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Уменьшение административной нагрузки на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</w:t>
            </w:r>
            <w:proofErr w:type="gram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лируемых</w:t>
            </w:r>
            <w:proofErr w:type="spellEnd"/>
            <w:r w:rsidRPr="00C773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C773C1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5.Повышение уровня правовой грамотности контрол</w:t>
            </w:r>
            <w:proofErr w:type="gramStart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9A17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лиц.</w:t>
            </w:r>
          </w:p>
          <w:p w:rsidR="00C36AE0" w:rsidRPr="009A1706" w:rsidRDefault="00C36AE0" w:rsidP="00C83E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972" w:type="dxa"/>
          </w:tcPr>
          <w:p w:rsidR="00C36AE0" w:rsidRPr="009A1706" w:rsidRDefault="00C36AE0" w:rsidP="00C83E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C36AE0" w:rsidRPr="009A1706" w:rsidRDefault="00465673" w:rsidP="00C83E69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36AE0" w:rsidRPr="009A17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C36AE0" w:rsidRPr="009A1706" w:rsidRDefault="00C36AE0" w:rsidP="00C36AE0">
      <w:pPr>
        <w:spacing w:after="0" w:line="240" w:lineRule="auto"/>
        <w:rPr>
          <w:lang w:eastAsia="ru-RU"/>
        </w:rPr>
      </w:pP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7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A1706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36AE0" w:rsidRPr="009A1706" w:rsidRDefault="00C36AE0" w:rsidP="00C36AE0">
      <w:pPr>
        <w:spacing w:after="0" w:line="240" w:lineRule="auto"/>
        <w:rPr>
          <w:rFonts w:eastAsia="Calibri"/>
        </w:rPr>
      </w:pPr>
      <w:r w:rsidRPr="009A1706">
        <w:rPr>
          <w:rFonts w:eastAsia="Calibri"/>
        </w:rPr>
        <w:tab/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eastAsia="Calibri"/>
        </w:rPr>
        <w:tab/>
      </w:r>
      <w:proofErr w:type="gramStart"/>
      <w:r w:rsidRPr="009A1706">
        <w:rPr>
          <w:rFonts w:ascii="Times New Roman" w:eastAsia="Calibri" w:hAnsi="Times New Roman" w:cs="Times New Roman"/>
          <w:sz w:val="24"/>
          <w:szCs w:val="24"/>
        </w:rPr>
        <w:t>1.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465673">
        <w:rPr>
          <w:rFonts w:ascii="Times New Roman" w:hAnsi="Times New Roman" w:cs="Times New Roman"/>
          <w:sz w:val="24"/>
          <w:szCs w:val="24"/>
        </w:rPr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 год, разработана соответствии с Федера</w:t>
      </w:r>
      <w:r>
        <w:rPr>
          <w:rFonts w:ascii="Times New Roman" w:hAnsi="Times New Roman" w:cs="Times New Roman"/>
          <w:sz w:val="24"/>
          <w:szCs w:val="24"/>
        </w:rPr>
        <w:t xml:space="preserve">льным законом от 31 июля 2020 года </w:t>
      </w:r>
      <w:r w:rsidRPr="009A1706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36AE0" w:rsidRDefault="00C36AE0" w:rsidP="00C36A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1706">
        <w:rPr>
          <w:rFonts w:ascii="Times New Roman" w:hAnsi="Times New Roman" w:cs="Times New Roman"/>
          <w:sz w:val="24"/>
          <w:szCs w:val="24"/>
        </w:rPr>
        <w:t>2.</w:t>
      </w:r>
      <w:r w:rsidRPr="00794E08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Pr="009A1706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6AE0" w:rsidRDefault="00C36AE0" w:rsidP="00CF76D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eastAsia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поселения, проводятся 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C36AE0" w:rsidRPr="00886864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686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86864">
        <w:rPr>
          <w:rFonts w:ascii="Times New Roman" w:hAnsi="Times New Roman" w:cs="Times New Roman"/>
          <w:sz w:val="24"/>
          <w:szCs w:val="24"/>
        </w:rPr>
        <w:t xml:space="preserve"> Основной проблемой, на решение которой направлена Программа, является недостаточная информированность контролируемых лиц об обязательных требованиях и способах их исполнения. Несоблюдение подконтрольными лицами обязательных требований дорожного законодательства может повлечь за собой нарушение обязательных требований.  Состояние безопасности охраняемых законом ценностей, снижение причинения вреда жизни, здоровью граждан, либо к угрозе причинения вреда зависит от  числа законопослушных подконтрольных лиц и повышения уровня их правовой грамотности. Проведение профилактических мероприятий, направленных на соблюдение подконтрольными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</w:t>
      </w:r>
    </w:p>
    <w:p w:rsidR="00C36AE0" w:rsidRPr="009A1706" w:rsidRDefault="00C36AE0" w:rsidP="00C36AE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п</w:t>
      </w:r>
      <w:r w:rsidRPr="009A1706">
        <w:rPr>
          <w:rFonts w:ascii="Times New Roman" w:eastAsia="Times New Roman" w:hAnsi="Times New Roman" w:cs="Times New Roman"/>
          <w:sz w:val="24"/>
          <w:szCs w:val="24"/>
        </w:rPr>
        <w:t>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proofErr w:type="gramStart"/>
      <w:r w:rsidRPr="009A1706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 осуществление с целью предотвр</w:t>
      </w:r>
      <w:r>
        <w:rPr>
          <w:rFonts w:ascii="Times New Roman" w:hAnsi="Times New Roman" w:cs="Times New Roman"/>
          <w:sz w:val="24"/>
          <w:szCs w:val="24"/>
        </w:rPr>
        <w:t>ащения таких рисков деятельности</w:t>
      </w:r>
      <w:r w:rsidRPr="009A1706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Pr="009A1706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9A1706">
        <w:rPr>
          <w:rFonts w:ascii="Times New Roman" w:hAnsi="Times New Roman" w:cs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 xml:space="preserve">4.Под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9A1706">
        <w:rPr>
          <w:rFonts w:ascii="Times New Roman" w:hAnsi="Times New Roman" w:cs="Times New Roman"/>
          <w:bCs/>
          <w:sz w:val="24"/>
          <w:szCs w:val="24"/>
        </w:rPr>
        <w:t>обязательным требованиям</w:t>
      </w:r>
      <w:r w:rsidRPr="009A1706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к осуществлени</w:t>
      </w:r>
      <w:r w:rsidR="00465673">
        <w:rPr>
          <w:rFonts w:ascii="Times New Roman" w:hAnsi="Times New Roman" w:cs="Times New Roman"/>
          <w:sz w:val="24"/>
          <w:szCs w:val="24"/>
        </w:rPr>
        <w:t xml:space="preserve">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9A1706">
        <w:rPr>
          <w:rFonts w:ascii="Times New Roman" w:hAnsi="Times New Roman" w:cs="Times New Roman"/>
          <w:sz w:val="24"/>
          <w:szCs w:val="24"/>
        </w:rPr>
        <w:t xml:space="preserve">. К основным проблемам в сфере муниципального контроля 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9A1706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1706">
        <w:rPr>
          <w:rFonts w:ascii="Times New Roman" w:hAnsi="Times New Roman" w:cs="Times New Roman"/>
          <w:sz w:val="24"/>
          <w:szCs w:val="24"/>
        </w:rPr>
        <w:t xml:space="preserve">, на решение которых направлена Программа, относится: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</w:t>
      </w:r>
      <w:r w:rsidR="00465673">
        <w:rPr>
          <w:rFonts w:ascii="Times New Roman" w:hAnsi="Times New Roman" w:cs="Times New Roman"/>
          <w:sz w:val="24"/>
          <w:szCs w:val="24"/>
        </w:rPr>
        <w:t xml:space="preserve">ость по осуществлению работ по </w:t>
      </w:r>
      <w:r w:rsidRPr="009A1706">
        <w:rPr>
          <w:rFonts w:ascii="Times New Roman" w:hAnsi="Times New Roman" w:cs="Times New Roman"/>
          <w:sz w:val="24"/>
          <w:szCs w:val="24"/>
        </w:rPr>
        <w:t xml:space="preserve"> ремонту и содержанию автомобильных дорог общего пользования местного значения;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6</w:t>
      </w:r>
      <w:r w:rsidRPr="009A1706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снижение рисков причинения вреда охраняемым законом ценностям;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>-   увеличение доли законопослушных контролируемых лиц;</w:t>
      </w:r>
    </w:p>
    <w:p w:rsidR="00C36AE0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170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внедрение новых видов профилактических мероприятий, предусмотренных </w:t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465673" w:rsidRPr="009A1706" w:rsidRDefault="00465673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A1706">
        <w:rPr>
          <w:rFonts w:ascii="Times New Roman" w:hAnsi="Times New Roman" w:cs="Times New Roman"/>
          <w:sz w:val="24"/>
          <w:szCs w:val="24"/>
          <w:lang w:eastAsia="ar-SA"/>
        </w:rPr>
        <w:t>- повышение уровня правовой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грамотности контролируемых лиц.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  <w:t>- уменьшение административной</w:t>
      </w:r>
      <w:r w:rsidR="00465673">
        <w:rPr>
          <w:rFonts w:ascii="Times New Roman" w:hAnsi="Times New Roman" w:cs="Times New Roman"/>
          <w:sz w:val="24"/>
          <w:szCs w:val="24"/>
          <w:lang w:eastAsia="ar-SA"/>
        </w:rPr>
        <w:t xml:space="preserve"> нагрузки на контролируемых лиц.</w:t>
      </w:r>
    </w:p>
    <w:p w:rsidR="00C36AE0" w:rsidRDefault="00C36AE0" w:rsidP="00465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C36AE0" w:rsidRPr="009A1706" w:rsidRDefault="00C36AE0" w:rsidP="00C3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>. Цель и задачи реализации Программы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1.Основная цель Программы -  предотвращение рисков причинения вреда охраняемым законом ценностям.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A1706">
        <w:rPr>
          <w:rFonts w:ascii="Times New Roman" w:eastAsia="Calibri" w:hAnsi="Times New Roman" w:cs="Times New Roman"/>
          <w:sz w:val="24"/>
          <w:szCs w:val="24"/>
        </w:rPr>
        <w:t>2.Основными задачами профилактических мероприятий являются: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ab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9A17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сфере </w:t>
      </w:r>
      <w:r w:rsidRPr="009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автомобильном транспорте, городском наземном электрическом транспорте и в дорожном хозяйстве</w:t>
      </w:r>
      <w:r w:rsidRPr="009A1706">
        <w:rPr>
          <w:rFonts w:ascii="Times New Roman" w:hAnsi="Times New Roman" w:cs="Times New Roman"/>
          <w:sz w:val="24"/>
          <w:szCs w:val="24"/>
        </w:rPr>
        <w:t xml:space="preserve"> </w:t>
      </w:r>
      <w:r w:rsidRPr="009A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 сельского поселения</w:t>
      </w:r>
      <w:r w:rsidRPr="009A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706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36AE0" w:rsidRPr="009A1706" w:rsidRDefault="00465673" w:rsidP="00C36AE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снижение </w:t>
      </w:r>
      <w:r w:rsidR="00C36AE0" w:rsidRPr="009A170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tab/>
      </w:r>
      <w:r w:rsidRPr="009A1706">
        <w:rPr>
          <w:rFonts w:ascii="Times New Roman" w:hAnsi="Times New Roman" w:cs="Times New Roman"/>
          <w:sz w:val="24"/>
          <w:szCs w:val="24"/>
        </w:rPr>
        <w:t>3.Профилактические мероприятия планируются и осуществляются на основе соблюдения следующих базовых принципов: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C36AE0" w:rsidRPr="009A1706" w:rsidRDefault="00C36AE0" w:rsidP="00C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06">
        <w:rPr>
          <w:rFonts w:ascii="Times New Roman" w:hAnsi="Times New Roman" w:cs="Times New Roman"/>
          <w:sz w:val="24"/>
          <w:szCs w:val="24"/>
        </w:rPr>
        <w:tab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36AE0" w:rsidRDefault="00C36AE0" w:rsidP="00C36AE0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706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9A1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A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2551"/>
        <w:gridCol w:w="2694"/>
        <w:gridCol w:w="2693"/>
      </w:tblGrid>
      <w:tr w:rsidR="00C36AE0" w:rsidRPr="009A1706" w:rsidTr="00C83E69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соответствующих сведений на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-ном сайте в сети «Интернет» 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срок </w:t>
            </w:r>
            <w:r w:rsidRPr="002313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до 15 марта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года, следующего за отчетным годом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подготов-ки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доклада о право-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содержащего результаты обобщения правоприменительной практики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, указанных в части 1статьи 49 Федерально-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«О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C36AE0" w:rsidRPr="009A1706" w:rsidRDefault="00C36AE0" w:rsidP="00C83E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посредст-вом</w:t>
            </w:r>
            <w:proofErr w:type="spellEnd"/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телефонной связи, электронной почты, видео-конференц-связи</w:t>
            </w:r>
          </w:p>
        </w:tc>
      </w:tr>
      <w:tr w:rsidR="00C36AE0" w:rsidRPr="009A1706" w:rsidTr="00C83E69">
        <w:tc>
          <w:tcPr>
            <w:tcW w:w="252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6AE0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администрации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6AE0" w:rsidRPr="009A1706" w:rsidRDefault="00C36AE0" w:rsidP="00C83E6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</w:t>
            </w:r>
            <w:proofErr w:type="spellStart"/>
            <w:proofErr w:type="gram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-ческой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по месту осуществления деятель-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контролируемого лица либо путем использования видео-конференц-связи</w:t>
            </w:r>
          </w:p>
        </w:tc>
      </w:tr>
    </w:tbl>
    <w:p w:rsidR="00C36AE0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AE0" w:rsidRPr="009A1706" w:rsidRDefault="00C36AE0" w:rsidP="00C36AE0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A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C36AE0" w:rsidRPr="009A1706" w:rsidRDefault="00C36AE0" w:rsidP="00C36AE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5170"/>
        <w:gridCol w:w="2127"/>
        <w:gridCol w:w="2126"/>
      </w:tblGrid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0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6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C36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6AE0" w:rsidRPr="009A1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год, 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наименование контрольно-надзорного органа в соответствии с частью 3 статьи 46 Федерального закона от 31 июля</w:t>
            </w:r>
          </w:p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465673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36AE0"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0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7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36AE0" w:rsidRPr="009A1706" w:rsidTr="00C83E69">
        <w:tc>
          <w:tcPr>
            <w:tcW w:w="1067" w:type="dxa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0" w:type="dxa"/>
            <w:vAlign w:val="center"/>
          </w:tcPr>
          <w:p w:rsidR="00C36AE0" w:rsidRPr="00857305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127" w:type="dxa"/>
            <w:vAlign w:val="center"/>
          </w:tcPr>
          <w:p w:rsidR="00C36AE0" w:rsidRDefault="00C36AE0" w:rsidP="00C83E69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C36AE0" w:rsidRPr="009A1706" w:rsidRDefault="00C36AE0" w:rsidP="00C83E6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36AE0" w:rsidRPr="009A1706" w:rsidRDefault="00C36AE0" w:rsidP="00C36AE0"/>
    <w:p w:rsidR="00C36AE0" w:rsidRDefault="00C36AE0" w:rsidP="00C36AE0"/>
    <w:p w:rsidR="00C36AE0" w:rsidRDefault="00C36AE0" w:rsidP="00C36AE0"/>
    <w:p w:rsidR="00943185" w:rsidRDefault="00943185"/>
    <w:sectPr w:rsidR="009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4"/>
    <w:rsid w:val="00465673"/>
    <w:rsid w:val="00943185"/>
    <w:rsid w:val="00C14715"/>
    <w:rsid w:val="00C36AE0"/>
    <w:rsid w:val="00CF76DD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36A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AE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2024-12-02T05:51:00Z</cp:lastPrinted>
  <dcterms:created xsi:type="dcterms:W3CDTF">2023-12-05T10:53:00Z</dcterms:created>
  <dcterms:modified xsi:type="dcterms:W3CDTF">2024-12-02T05:52:00Z</dcterms:modified>
</cp:coreProperties>
</file>