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3" w:rsidRPr="007C1A6C" w:rsidRDefault="00E10DA3" w:rsidP="00E10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E10DA3" w:rsidRPr="007C1A6C" w:rsidRDefault="00E10DA3" w:rsidP="00E10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7866F4" wp14:editId="5B1278A1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E10DA3" w:rsidRPr="007C1A6C" w:rsidRDefault="00E10DA3" w:rsidP="00E10DA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E10DA3" w:rsidRPr="007C1A6C" w:rsidRDefault="00E10DA3" w:rsidP="00E10DA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№19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25  августа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E10DA3" w:rsidRPr="007C1A6C" w:rsidTr="003C70BC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24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E10DA3" w:rsidRPr="007C1A6C" w:rsidRDefault="00E10DA3" w:rsidP="003C70B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0DA3" w:rsidRPr="008E2B96" w:rsidRDefault="00E10DA3" w:rsidP="00E10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10DA3" w:rsidRDefault="00E10DA3" w:rsidP="00E1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DA3" w:rsidRPr="0060533C" w:rsidRDefault="00E10DA3" w:rsidP="00E1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 </w:t>
      </w: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E10DA3" w:rsidRPr="00380806" w:rsidRDefault="00E10DA3" w:rsidP="00E1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04.08.2022   № 55  п. Прогресс</w:t>
      </w:r>
    </w:p>
    <w:p w:rsidR="00E10DA3" w:rsidRPr="00380806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 постановление Администрации </w:t>
      </w:r>
      <w:proofErr w:type="spellStart"/>
      <w:r w:rsidRPr="00380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380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18.01.2022 № 6</w:t>
      </w:r>
    </w:p>
    <w:p w:rsidR="00E10DA3" w:rsidRPr="00953CD4" w:rsidRDefault="00E10DA3" w:rsidP="00E10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Pr="00953CD4" w:rsidRDefault="00E10DA3" w:rsidP="00E10D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Администрация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953C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ПОСТАНОВЛЯЕТ: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10DA3" w:rsidRPr="00953CD4" w:rsidRDefault="00E10DA3" w:rsidP="00E10DA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1. Внести изменения в  постановление Администрации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от 18.01.2022 №6 «Об утверждении  муниципальной  программы «Повышение безопасности дорожного движения в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 на 2022-2024 годы».</w:t>
      </w:r>
    </w:p>
    <w:p w:rsidR="00E10DA3" w:rsidRPr="00953CD4" w:rsidRDefault="00E10DA3" w:rsidP="00E10D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 Приложение №1 к Программе «Повышение безопасности дорожного движения в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сельском  поселении на 2022-2024 годы» изложить в редакции:</w:t>
      </w:r>
    </w:p>
    <w:p w:rsidR="00E10DA3" w:rsidRPr="00953CD4" w:rsidRDefault="00E10DA3" w:rsidP="00E1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E10DA3" w:rsidRPr="00953CD4" w:rsidRDefault="00E10DA3" w:rsidP="00E1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Программе «Повышение безопасности </w:t>
      </w:r>
    </w:p>
    <w:p w:rsidR="00E10DA3" w:rsidRPr="00953CD4" w:rsidRDefault="00E10DA3" w:rsidP="00E1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дорожного движения в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10DA3" w:rsidRPr="00953CD4" w:rsidRDefault="00E10DA3" w:rsidP="00E1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сельском  </w:t>
      </w:r>
      <w:proofErr w:type="gramStart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поселении</w:t>
      </w:r>
      <w:proofErr w:type="gramEnd"/>
      <w:r w:rsidRPr="00953C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2022-2024 годы»</w:t>
      </w:r>
    </w:p>
    <w:p w:rsidR="00E10DA3" w:rsidRPr="00953CD4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10DA3" w:rsidRPr="00953CD4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10DA3" w:rsidRPr="00953CD4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МЕРОПРИЯТИЯ</w:t>
      </w:r>
    </w:p>
    <w:p w:rsidR="00E10DA3" w:rsidRPr="00953CD4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МУНИЦИПАЛЬНОЙ ПРОГРАММЫ "ПОВЫШЕНИЕ БЕЗОПАСНОСТИ ДОРОЖНОГО  ДВИЖЕНИЯ   </w:t>
      </w:r>
      <w:r w:rsidRPr="00953C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ПРОГРЕССКОМ СЕЛЬСКОМ ПОСЕЛЕНИИ</w:t>
      </w:r>
    </w:p>
    <w:p w:rsidR="00E10DA3" w:rsidRPr="00953CD4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 2022 -2024 ГОДЫ»</w:t>
      </w:r>
    </w:p>
    <w:p w:rsidR="00E10DA3" w:rsidRPr="00953CD4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066" w:tblpY="123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74"/>
        <w:gridCol w:w="1134"/>
        <w:gridCol w:w="1559"/>
        <w:gridCol w:w="851"/>
        <w:gridCol w:w="992"/>
        <w:gridCol w:w="850"/>
        <w:gridCol w:w="924"/>
        <w:gridCol w:w="851"/>
        <w:gridCol w:w="919"/>
      </w:tblGrid>
      <w:tr w:rsidR="00E10DA3" w:rsidRPr="00953CD4" w:rsidTr="003C70B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Муници-пальный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и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(тыс. рублей)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E10DA3" w:rsidRPr="00953CD4" w:rsidTr="003C70BC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-сирова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сирова-ния</w:t>
            </w:r>
            <w:proofErr w:type="spellEnd"/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Осуществление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сохранностью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сирова-ния</w:t>
            </w:r>
            <w:proofErr w:type="spellEnd"/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Замена (установка 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отсутствующих) дорожных знаков на территории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специалист, 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курирующий вопросы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Размещение информационных  плакатов и листовок о безопасности дорожного движения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</w:tr>
      <w:tr w:rsidR="00E10DA3" w:rsidRPr="00953CD4" w:rsidTr="003C70BC">
        <w:trPr>
          <w:trHeight w:val="1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2106,67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716,2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2106,67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>-бетонного покрытия автомобильных дорог общего пользования местного значения п. Прогресс по ул. Строителей (Измерение от дорожного знака со стороны улицы Гагарина: 52,6-62,6 (10м), 168,6-171,9 (3,3м), 176,7-178,6 (1,9м), 207,5-209,6 (2,1м), 214,9-216 (1,1м), 223,9-224,7 (0,8м), 249-250,4 (1,4м), 254,1-266 (11,9м), 300,9-321,4 (20,5м), 324,4-327,3 (2,9м</w:t>
            </w:r>
            <w:proofErr w:type="gramEnd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354,2-355,5 (1,3м), 359,4-360,8 (1,4м), 467,7-461,8 (5,9м). Общая протяженность участков, требующих ремонта 64,5м) и по ул. Шоссейная (Измерения от окончания дороги по ул. Дружбы:  311-375,2 (64,2м), 388,6-392,6 (4м), 408,6-415 (6,4м), 421,5-450,8 (29,3м), 460,9-479,3 (18,4м), 709,8-865 (155,2м), 922,4-1014,9 (92,5), 1016-1053,22 (37,22м), 1064,3-1067,8 (3,5м). Общая протяженность участков, требующих ремонта 410,72м) </w:t>
            </w:r>
            <w:proofErr w:type="spellStart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>Боровичского</w:t>
            </w:r>
            <w:proofErr w:type="spellEnd"/>
            <w:r w:rsidRPr="00953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4398,93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субси-дия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4095,0 и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софинансирова-ние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-217,00;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акцизы-86,93)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1934,93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1755,0 и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софи-нанси-ро-вание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93,00;</w:t>
            </w: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акцизы86,93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1232,0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1170, и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софи-нанси-рова-ние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62,0)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1232,0</w:t>
            </w:r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</w:p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1170,0  и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62,0)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303,93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</w:t>
            </w: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14,25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технического плана сооружения с кадастровым номером 53:02:0121701:228, в связи с реестровой ошибкой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орога в д.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Сушилово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</w:tr>
      <w:tr w:rsidR="00E10DA3" w:rsidRPr="00953CD4" w:rsidTr="003C70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6589,85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2709,35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1932,3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1948,2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A3" w:rsidRPr="00953CD4" w:rsidRDefault="00E10DA3" w:rsidP="003C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2494,85</w:t>
            </w:r>
          </w:p>
        </w:tc>
      </w:tr>
    </w:tbl>
    <w:p w:rsidR="00E10DA3" w:rsidRPr="00953CD4" w:rsidRDefault="00E10DA3" w:rsidP="00E10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Pr="00953CD4" w:rsidRDefault="00E10DA3" w:rsidP="00E10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Pr="00953CD4" w:rsidRDefault="00E10DA3" w:rsidP="00E1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постановление в бюллетене «Официальный вестник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E10DA3" w:rsidRPr="00953CD4" w:rsidRDefault="00E10DA3" w:rsidP="00E1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3.Постановление вступает в силу с момента подписания.</w:t>
      </w:r>
    </w:p>
    <w:p w:rsidR="00E10DA3" w:rsidRPr="00953CD4" w:rsidRDefault="00E10DA3" w:rsidP="00E10DA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53C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сельского поселения                                       В.В. Демьянова</w:t>
      </w:r>
    </w:p>
    <w:p w:rsidR="00E10DA3" w:rsidRPr="00953CD4" w:rsidRDefault="00E10DA3" w:rsidP="00E10D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0DA3" w:rsidRPr="00953CD4" w:rsidRDefault="00E10DA3" w:rsidP="00E10D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0DA3" w:rsidRPr="0060533C" w:rsidRDefault="00E10DA3" w:rsidP="00E1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РЕШЕНИЕ СОВЕТА ДЕПУТАТОВ  </w:t>
      </w: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E10DA3" w:rsidRPr="00953CD4" w:rsidRDefault="00E10DA3" w:rsidP="00E1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18.08.2022   № 104  п. Прогресс</w:t>
      </w:r>
    </w:p>
    <w:p w:rsidR="00E10DA3" w:rsidRPr="00953CD4" w:rsidRDefault="00E10DA3" w:rsidP="00E10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E10DA3" w:rsidRPr="00953CD4" w:rsidRDefault="00E10DA3" w:rsidP="00E10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5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31.10.2016  </w:t>
      </w:r>
      <w:r w:rsidRPr="0095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</w:t>
      </w:r>
    </w:p>
    <w:p w:rsidR="00E10DA3" w:rsidRPr="00953CD4" w:rsidRDefault="00E10DA3" w:rsidP="00E1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DA3" w:rsidRPr="00953CD4" w:rsidRDefault="00E10DA3" w:rsidP="00E10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 Федеральным законом от 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октября 2003 года 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 во исполнение Соглашения об осуществлении мер, направленных на социально-экономическое развитие и оздоровление  муниципальных финансов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04 февраля 2022 года, в</w:t>
      </w:r>
      <w:r w:rsidRPr="00953CD4">
        <w:rPr>
          <w:rFonts w:ascii="Times New Roman" w:eastAsia="Calibri" w:hAnsi="Times New Roman" w:cs="Times New Roman"/>
          <w:sz w:val="20"/>
          <w:szCs w:val="20"/>
        </w:rPr>
        <w:t xml:space="preserve"> целях совершенствования системы налоговых льгот и повышения качества управления местными налогами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95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  <w:proofErr w:type="gramEnd"/>
    </w:p>
    <w:p w:rsidR="00E10DA3" w:rsidRPr="00953CD4" w:rsidRDefault="00E10DA3" w:rsidP="00E10D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 решение Совета депутатов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от  30.10.2016  </w:t>
      </w:r>
      <w:r w:rsidRPr="00953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40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земельном налоге»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редакции от  25.10.2017  №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86, от 19.02.2018  №  103, от 02.10.2019 № 165, от 01.12.2020 № 35) , исключив из пункта 2.4 подпункт  2.4.7 следующего содержания:</w:t>
      </w:r>
    </w:p>
    <w:p w:rsidR="00E10DA3" w:rsidRPr="00953CD4" w:rsidRDefault="00E10DA3" w:rsidP="00E10D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«2.4.7. Организации всех форм собственности в отношении земельных участков, занятых под кладбищами».</w:t>
      </w:r>
    </w:p>
    <w:p w:rsidR="00E10DA3" w:rsidRPr="00953CD4" w:rsidRDefault="00E10DA3" w:rsidP="00E10DA3">
      <w:pPr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2.    Подпункты  2.4.8 и 2.4.9. считать соответственно подпунктами 2.4.7 и 2.4.8.</w:t>
      </w:r>
    </w:p>
    <w:p w:rsidR="00E10DA3" w:rsidRPr="00953CD4" w:rsidRDefault="00E10DA3" w:rsidP="00E10DA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3CD4">
        <w:rPr>
          <w:rFonts w:ascii="Times New Roman" w:eastAsia="Calibri" w:hAnsi="Times New Roman" w:cs="Times New Roman"/>
          <w:bCs/>
          <w:sz w:val="20"/>
          <w:szCs w:val="20"/>
        </w:rPr>
        <w:t>3. Настоящее решение вступает в силу со дня его официального опубликования и распространяется на правоотношения, возникшие с</w:t>
      </w:r>
      <w:r w:rsidRPr="00953CD4">
        <w:rPr>
          <w:rFonts w:ascii="Times New Roman" w:eastAsia="Calibri" w:hAnsi="Times New Roman" w:cs="Times New Roman"/>
          <w:sz w:val="20"/>
          <w:szCs w:val="20"/>
        </w:rPr>
        <w:t xml:space="preserve"> 1 января 2022 года.</w:t>
      </w:r>
    </w:p>
    <w:p w:rsidR="00E10DA3" w:rsidRPr="00953CD4" w:rsidRDefault="00E10DA3" w:rsidP="00E10DA3">
      <w:p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Опубликовать решение в бюллетене «Официальный вестник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 </w:t>
      </w:r>
      <w:proofErr w:type="spellStart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53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E10DA3" w:rsidRPr="00892324" w:rsidRDefault="00E10DA3" w:rsidP="00E10DA3">
      <w:pPr>
        <w:ind w:right="-567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953CD4">
        <w:rPr>
          <w:rFonts w:ascii="Times New Roman" w:eastAsia="Calibri" w:hAnsi="Times New Roman" w:cs="Times New Roman"/>
          <w:b/>
          <w:sz w:val="20"/>
          <w:szCs w:val="20"/>
        </w:rPr>
        <w:t xml:space="preserve">Председатель Совета депутатов: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953CD4">
        <w:rPr>
          <w:rFonts w:ascii="Times New Roman" w:eastAsia="Calibri" w:hAnsi="Times New Roman" w:cs="Times New Roman"/>
          <w:b/>
          <w:sz w:val="20"/>
          <w:szCs w:val="20"/>
        </w:rPr>
        <w:t xml:space="preserve">           В.В. Демьянова</w:t>
      </w:r>
    </w:p>
    <w:p w:rsidR="00E10DA3" w:rsidRPr="00892324" w:rsidRDefault="00E10DA3" w:rsidP="00E10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Pr="00F401FB" w:rsidRDefault="00E10DA3" w:rsidP="00E10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DA3" w:rsidRDefault="00E10DA3" w:rsidP="00E10DA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праздничном мероприятии, посвященном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F40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ню посёлка Прогресс</w:t>
      </w:r>
    </w:p>
    <w:p w:rsidR="00E10DA3" w:rsidRPr="00F401FB" w:rsidRDefault="00E10DA3" w:rsidP="00E10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DA3" w:rsidRDefault="00E10DA3" w:rsidP="00E10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Дома культуры собрались местные жители разных возрастов: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самых юных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сторожилов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Праздник начался  с детской игровой программы. Ребята   с удовольствием  занимались раскрасками, мастерили  различные поделки из бумаги, играли в рыбалку,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кольцеброс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и, конечно, прыгали на батутах.</w:t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Торжественная часть </w:t>
      </w:r>
      <w:r w:rsidRPr="002940E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праздничного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мероприятия и яркая, красочная, богатая на эмоции концертная программа  прошли в здании Дома культуры.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Чествование новорожденных, новобрачных, первоклашек, жителей посёлка  с активной  жизненной позицией перекликалось с  концертными номерами. На улице продолжил праздник коллектив ВИА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Инверса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Работала выставка-продажа поделок местных мастеров.</w:t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Все участники праздника получили положительные эмоции, новые впечатления.</w:t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Праздник удался!</w:t>
      </w: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Default="00E10DA3" w:rsidP="00E10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DA3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</w:t>
      </w:r>
    </w:p>
    <w:p w:rsidR="00E10DA3" w:rsidRPr="002A460D" w:rsidRDefault="00E10DA3" w:rsidP="00E10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460D">
        <w:rPr>
          <w:rFonts w:ascii="Times New Roman" w:eastAsia="Calibri" w:hAnsi="Times New Roman" w:cs="Times New Roman"/>
          <w:b/>
          <w:sz w:val="20"/>
          <w:szCs w:val="20"/>
        </w:rPr>
        <w:t xml:space="preserve">Извещение </w:t>
      </w:r>
    </w:p>
    <w:p w:rsidR="00E10DA3" w:rsidRPr="002A460D" w:rsidRDefault="00E10DA3" w:rsidP="00E10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 проведении публичных слушаний</w:t>
      </w:r>
    </w:p>
    <w:p w:rsidR="00E10DA3" w:rsidRPr="002A460D" w:rsidRDefault="00E10DA3" w:rsidP="00E10D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60D">
        <w:rPr>
          <w:rFonts w:ascii="Times New Roman" w:eastAsia="Calibri" w:hAnsi="Times New Roman" w:cs="Times New Roman"/>
          <w:sz w:val="20"/>
          <w:szCs w:val="20"/>
        </w:rPr>
        <w:tab/>
        <w:t xml:space="preserve">20 сентября 2022 года в 17.00  в здании Администрации </w:t>
      </w:r>
      <w:proofErr w:type="spellStart"/>
      <w:r w:rsidRPr="002A460D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A460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по адресу: Новгородская область, </w:t>
      </w:r>
      <w:proofErr w:type="spellStart"/>
      <w:r w:rsidRPr="002A460D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2A460D">
        <w:rPr>
          <w:rFonts w:ascii="Times New Roman" w:eastAsia="Calibri" w:hAnsi="Times New Roman" w:cs="Times New Roman"/>
          <w:sz w:val="20"/>
          <w:szCs w:val="20"/>
        </w:rPr>
        <w:t xml:space="preserve"> район, п. Прогресс, ул. Зелёная, д.13 состоятся публичные слушания по вопросу предоставления разрешения на отклонение от предельных параметров  разрешенного строительства в отношении планируемого строительства индивидуального жилого дома на земельном участке с кадастровым номером 53:22:0020923:1, площадью 392 кв. м, по адресу:  </w:t>
      </w:r>
      <w:proofErr w:type="spellStart"/>
      <w:r w:rsidRPr="002A460D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2A460D">
        <w:rPr>
          <w:rFonts w:ascii="Times New Roman" w:eastAsia="Calibri" w:hAnsi="Times New Roman" w:cs="Times New Roman"/>
          <w:sz w:val="20"/>
          <w:szCs w:val="20"/>
        </w:rPr>
        <w:t xml:space="preserve"> район, </w:t>
      </w:r>
      <w:proofErr w:type="spellStart"/>
      <w:r w:rsidRPr="002A460D">
        <w:rPr>
          <w:rFonts w:ascii="Times New Roman" w:eastAsia="Calibri" w:hAnsi="Times New Roman" w:cs="Times New Roman"/>
          <w:sz w:val="20"/>
          <w:szCs w:val="20"/>
        </w:rPr>
        <w:t>Прогресское</w:t>
      </w:r>
      <w:proofErr w:type="spellEnd"/>
      <w:r w:rsidRPr="002A460D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д. </w:t>
      </w:r>
      <w:proofErr w:type="spellStart"/>
      <w:r w:rsidRPr="002A460D">
        <w:rPr>
          <w:rFonts w:ascii="Times New Roman" w:eastAsia="Calibri" w:hAnsi="Times New Roman" w:cs="Times New Roman"/>
          <w:sz w:val="20"/>
          <w:szCs w:val="20"/>
        </w:rPr>
        <w:t>Тини</w:t>
      </w:r>
      <w:proofErr w:type="spellEnd"/>
      <w:r w:rsidRPr="002A460D">
        <w:rPr>
          <w:rFonts w:ascii="Times New Roman" w:eastAsia="Calibri" w:hAnsi="Times New Roman" w:cs="Times New Roman"/>
          <w:sz w:val="20"/>
          <w:szCs w:val="20"/>
        </w:rPr>
        <w:t>, ул. Свободы, д.10, в территориальной зоне Ж.1 (зона застройки индивидуальными жилыми домами), в части отступа от южной границы земельного участка не менее 1 метра и восточной  - 0 метров.</w:t>
      </w:r>
    </w:p>
    <w:p w:rsidR="00E10DA3" w:rsidRPr="002A460D" w:rsidRDefault="00E10DA3" w:rsidP="00E10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F04" w:rsidRPr="0060533C" w:rsidRDefault="009B3F04" w:rsidP="009B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 </w:t>
      </w: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9B3F04" w:rsidRPr="00380806" w:rsidRDefault="00BD6F3C" w:rsidP="009B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01.08.2022  № 53  п. </w:t>
      </w:r>
      <w:r w:rsidR="009B3F04">
        <w:rPr>
          <w:rFonts w:ascii="Times New Roman" w:eastAsia="Times New Roman" w:hAnsi="Times New Roman" w:cs="Times New Roman"/>
          <w:b/>
          <w:lang w:eastAsia="ru-RU"/>
        </w:rPr>
        <w:t>Прогресс</w:t>
      </w:r>
    </w:p>
    <w:p w:rsidR="009B3F04" w:rsidRPr="009B3F04" w:rsidRDefault="009B3F04" w:rsidP="009B3F0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lang w:eastAsia="ru-RU"/>
        </w:rPr>
      </w:pPr>
      <w:r w:rsidRPr="009B3F04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B3F04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Прогресского</w:t>
      </w:r>
      <w:proofErr w:type="spellEnd"/>
      <w:r w:rsidRPr="009B3F04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от </w:t>
      </w:r>
      <w:r w:rsidRPr="00BD6F3C">
        <w:rPr>
          <w:rFonts w:ascii="Roboto Condensed" w:eastAsia="Times New Roman" w:hAnsi="Roboto Condensed" w:cs="Times New Roman"/>
          <w:b/>
          <w:bCs/>
          <w:color w:val="000000"/>
          <w:lang w:eastAsia="ru-RU"/>
        </w:rPr>
        <w:t>01.11.2019 №115</w:t>
      </w:r>
    </w:p>
    <w:p w:rsidR="009B3F04" w:rsidRPr="009B3F04" w:rsidRDefault="009B3F04" w:rsidP="009B3F04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9B3F04" w:rsidRPr="009B3F04" w:rsidRDefault="009B3F04" w:rsidP="009B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F04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решением Совета депутатов </w:t>
      </w:r>
      <w:proofErr w:type="spellStart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от 20.</w:t>
      </w:r>
      <w:bookmarkStart w:id="0" w:name="_GoBack"/>
      <w:bookmarkEnd w:id="0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12.2021 №73 «Об утверждении бюджета </w:t>
      </w:r>
      <w:proofErr w:type="spellStart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на 2022год и плановый период 2023-2024 годов (в ред. от 18.01.2022 №84, от 25.02.2022 №87, от 18.04.2022 №93, от 30.06.2022 №101) Администрация </w:t>
      </w:r>
      <w:proofErr w:type="spellStart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9B3F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ПОСТАНОВЛЯЕТ:</w:t>
      </w:r>
      <w:proofErr w:type="gramEnd"/>
    </w:p>
    <w:p w:rsidR="009B3F04" w:rsidRPr="009B3F04" w:rsidRDefault="009B3F04" w:rsidP="009B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1.Внести изменения в муниципальную программу «Усиление противопожарной защиты объектов и населенных пунктов в </w:t>
      </w:r>
      <w:proofErr w:type="spellStart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Прогресском</w:t>
      </w:r>
      <w:proofErr w:type="spellEnd"/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на 2020-2022 годы» (далее Программа):</w:t>
      </w:r>
    </w:p>
    <w:p w:rsidR="009B3F04" w:rsidRPr="009B3F04" w:rsidRDefault="009B3F04" w:rsidP="009B3F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B3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1.1. Строку Паспорта Программы «</w:t>
      </w:r>
      <w:r w:rsidRPr="009B3F04">
        <w:rPr>
          <w:rFonts w:ascii="Times New Roman" w:eastAsia="Calibri" w:hAnsi="Times New Roman" w:cs="Times New Roman"/>
          <w:bCs/>
          <w:sz w:val="20"/>
          <w:szCs w:val="20"/>
        </w:rPr>
        <w:t>Объем и источ</w:t>
      </w:r>
      <w:r w:rsidRPr="009B3F04">
        <w:rPr>
          <w:rFonts w:ascii="Times New Roman" w:eastAsia="Calibri" w:hAnsi="Times New Roman" w:cs="Times New Roman"/>
          <w:bCs/>
          <w:sz w:val="20"/>
          <w:szCs w:val="20"/>
        </w:rPr>
        <w:softHyphen/>
        <w:t>ники финанси</w:t>
      </w:r>
      <w:r w:rsidRPr="009B3F04">
        <w:rPr>
          <w:rFonts w:ascii="Times New Roman" w:eastAsia="Calibri" w:hAnsi="Times New Roman" w:cs="Times New Roman"/>
          <w:bCs/>
          <w:sz w:val="20"/>
          <w:szCs w:val="20"/>
        </w:rPr>
        <w:softHyphen/>
        <w:t>рования Программы» изложить в редакции:</w:t>
      </w:r>
    </w:p>
    <w:p w:rsidR="009B3F04" w:rsidRPr="009B3F04" w:rsidRDefault="009B3F04" w:rsidP="009B3F0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156"/>
      </w:tblGrid>
      <w:tr w:rsidR="009B3F04" w:rsidRPr="009B3F04" w:rsidTr="006804AC"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и источ</w:t>
            </w:r>
            <w:r w:rsidRPr="009B3F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>ники финанси</w:t>
            </w:r>
            <w:r w:rsidRPr="009B3F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>рования 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2020 год- 11,0 тыс. руб.</w:t>
            </w:r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2021 год- 12,0 тыс. руб.</w:t>
            </w:r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2022 год- 217,22 тыс. руб.</w:t>
            </w:r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   финансирования определяется ежегодно с учетом средств, заложенных   в  бюджете </w:t>
            </w:r>
            <w:proofErr w:type="spell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</w:tbl>
    <w:p w:rsidR="009B3F04" w:rsidRPr="009B3F04" w:rsidRDefault="009B3F04" w:rsidP="009B3F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3F0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B3F04" w:rsidRPr="009B3F04" w:rsidRDefault="009B3F04" w:rsidP="009B3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B3F04">
        <w:rPr>
          <w:rFonts w:ascii="Times New Roman" w:eastAsia="Calibri" w:hAnsi="Times New Roman" w:cs="Times New Roman"/>
          <w:sz w:val="20"/>
          <w:szCs w:val="20"/>
        </w:rPr>
        <w:t>1.2. Приложение к Программе  изложить в  редакции:</w:t>
      </w:r>
    </w:p>
    <w:p w:rsidR="009B3F04" w:rsidRPr="009B3F04" w:rsidRDefault="009B3F04" w:rsidP="009B3F0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3F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</w:t>
      </w:r>
    </w:p>
    <w:p w:rsidR="009B3F04" w:rsidRPr="009B3F04" w:rsidRDefault="009B3F04" w:rsidP="009B3F0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3F04">
        <w:rPr>
          <w:rFonts w:ascii="Times New Roman" w:eastAsia="Calibri" w:hAnsi="Times New Roman" w:cs="Times New Roman"/>
          <w:sz w:val="20"/>
          <w:szCs w:val="20"/>
        </w:rPr>
        <w:t xml:space="preserve"> к Программе</w:t>
      </w:r>
    </w:p>
    <w:p w:rsidR="009B3F04" w:rsidRPr="009B3F04" w:rsidRDefault="009B3F04" w:rsidP="009B3F04">
      <w:pPr>
        <w:spacing w:after="0" w:line="240" w:lineRule="auto"/>
        <w:ind w:hanging="1015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9B3F04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B3F04">
        <w:rPr>
          <w:rFonts w:ascii="Times New Roman" w:eastAsia="Calibri" w:hAnsi="Times New Roman" w:cs="Times New Roman"/>
          <w:bCs/>
          <w:sz w:val="20"/>
          <w:szCs w:val="20"/>
        </w:rPr>
        <w:t xml:space="preserve">«Усиление противопожарной защиты </w:t>
      </w:r>
    </w:p>
    <w:p w:rsidR="009B3F04" w:rsidRPr="009B3F04" w:rsidRDefault="009B3F04" w:rsidP="009B3F04">
      <w:pPr>
        <w:spacing w:after="0" w:line="240" w:lineRule="auto"/>
        <w:ind w:hanging="1015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9B3F04">
        <w:rPr>
          <w:rFonts w:ascii="Times New Roman" w:eastAsia="Calibri" w:hAnsi="Times New Roman" w:cs="Times New Roman"/>
          <w:bCs/>
          <w:sz w:val="20"/>
          <w:szCs w:val="20"/>
        </w:rPr>
        <w:t xml:space="preserve">объектов и населенных пунктов </w:t>
      </w:r>
    </w:p>
    <w:p w:rsidR="009B3F04" w:rsidRPr="009B3F04" w:rsidRDefault="009B3F04" w:rsidP="009B3F04">
      <w:pPr>
        <w:spacing w:after="0" w:line="240" w:lineRule="auto"/>
        <w:ind w:hanging="1015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9B3F04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proofErr w:type="spellStart"/>
      <w:r w:rsidRPr="009B3F04">
        <w:rPr>
          <w:rFonts w:ascii="Times New Roman" w:eastAsia="Calibri" w:hAnsi="Times New Roman" w:cs="Times New Roman"/>
          <w:sz w:val="20"/>
          <w:szCs w:val="20"/>
        </w:rPr>
        <w:t>Прогресском</w:t>
      </w:r>
      <w:proofErr w:type="spellEnd"/>
      <w:r w:rsidRPr="009B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3F04">
        <w:rPr>
          <w:rFonts w:ascii="Times New Roman" w:eastAsia="Calibri" w:hAnsi="Times New Roman" w:cs="Times New Roman"/>
          <w:bCs/>
          <w:sz w:val="20"/>
          <w:szCs w:val="20"/>
        </w:rPr>
        <w:t xml:space="preserve">сельском поселении </w:t>
      </w:r>
    </w:p>
    <w:p w:rsidR="009B3F04" w:rsidRPr="009B3F04" w:rsidRDefault="009B3F04" w:rsidP="009B3F04">
      <w:pPr>
        <w:spacing w:after="0" w:line="240" w:lineRule="auto"/>
        <w:ind w:hanging="1015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9B3F04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на 2020-2022 годы»</w:t>
      </w:r>
    </w:p>
    <w:p w:rsidR="009B3F04" w:rsidRPr="009B3F04" w:rsidRDefault="009B3F04" w:rsidP="009B3F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B3F04" w:rsidRPr="009B3F04" w:rsidRDefault="009B3F04" w:rsidP="009B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3F04">
        <w:rPr>
          <w:rFonts w:ascii="Times New Roman" w:eastAsia="Calibri" w:hAnsi="Times New Roman" w:cs="Times New Roman"/>
          <w:sz w:val="20"/>
          <w:szCs w:val="20"/>
        </w:rPr>
        <w:t>Основные программные мероприятия Программы</w:t>
      </w:r>
    </w:p>
    <w:p w:rsidR="009B3F04" w:rsidRPr="009B3F04" w:rsidRDefault="009B3F04" w:rsidP="009B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559"/>
        <w:gridCol w:w="1844"/>
        <w:gridCol w:w="1701"/>
        <w:gridCol w:w="850"/>
        <w:gridCol w:w="992"/>
        <w:gridCol w:w="709"/>
        <w:gridCol w:w="709"/>
        <w:gridCol w:w="709"/>
        <w:gridCol w:w="118"/>
        <w:gridCol w:w="853"/>
      </w:tblGrid>
      <w:tr w:rsidR="009B3F04" w:rsidRPr="009B3F04" w:rsidTr="006804AC">
        <w:trPr>
          <w:trHeight w:val="25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исполнители и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proofErr w:type="spellEnd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3F04" w:rsidRPr="009B3F04" w:rsidTr="006804AC">
        <w:trPr>
          <w:trHeight w:val="144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3F04" w:rsidRPr="009B3F04" w:rsidTr="006804AC">
        <w:trPr>
          <w:trHeight w:val="2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B3F04" w:rsidRPr="009B3F04" w:rsidTr="006804AC">
        <w:trPr>
          <w:gridAfter w:val="6"/>
          <w:wAfter w:w="4090" w:type="dxa"/>
          <w:trHeight w:val="253"/>
        </w:trPr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3F04" w:rsidRPr="009B3F04" w:rsidTr="006804AC">
        <w:trPr>
          <w:trHeight w:val="7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нового пожарного водоема </w:t>
            </w:r>
            <w:proofErr w:type="gram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Алешино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BD6F3C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r w:rsidR="009B3F04"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2020-2022 </w:t>
            </w: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  <w:p w:rsidR="009B3F04" w:rsidRPr="009B3F04" w:rsidRDefault="009B3F04" w:rsidP="009B3F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3F04" w:rsidRPr="009B3F04" w:rsidTr="009B3F04">
        <w:trPr>
          <w:trHeight w:val="5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Полная очистка пожарных водоемов:</w:t>
            </w:r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д. Алешино</w:t>
            </w:r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Тини</w:t>
            </w:r>
            <w:proofErr w:type="spellEnd"/>
          </w:p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 Прогресс, ул. </w:t>
            </w:r>
            <w:proofErr w:type="gram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Зелёная</w:t>
            </w:r>
            <w:proofErr w:type="gramEnd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BD6F3C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r w:rsidR="009B3F04"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2020-2022 </w:t>
            </w: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194,72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206,72</w:t>
            </w:r>
          </w:p>
        </w:tc>
      </w:tr>
      <w:tr w:rsidR="009B3F04" w:rsidRPr="009B3F04" w:rsidTr="006804AC">
        <w:trPr>
          <w:trHeight w:val="7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пожарных водоемов (</w:t>
            </w:r>
            <w:proofErr w:type="spellStart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, чистка)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BD6F3C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r w:rsidR="009B3F04"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2020-2022 </w:t>
            </w: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9B3F04" w:rsidRPr="009B3F04" w:rsidTr="006804AC">
        <w:trPr>
          <w:trHeight w:val="7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противо</w:t>
            </w: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пожарного инвентаря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BD6F3C" w:rsidP="009B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r w:rsidR="009B3F04"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2020-2022 </w:t>
            </w: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9B3F04" w:rsidRPr="009B3F04" w:rsidTr="006804AC">
        <w:trPr>
          <w:trHeight w:val="2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4" w:rsidRPr="009B3F04" w:rsidRDefault="009B3F04" w:rsidP="009B3F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217,22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240,22</w:t>
            </w:r>
          </w:p>
        </w:tc>
      </w:tr>
    </w:tbl>
    <w:p w:rsidR="009B3F04" w:rsidRPr="009B3F04" w:rsidRDefault="009B3F04" w:rsidP="009B3F0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9B3F04" w:rsidRPr="009B3F04" w:rsidRDefault="009B3F04" w:rsidP="009B3F0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 w:rsidRPr="009B3F04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ab/>
      </w:r>
      <w:r w:rsidRPr="009B3F04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2.Опубликовать постановление в бюллетене «Официальный вестник </w:t>
      </w:r>
      <w:proofErr w:type="spellStart"/>
      <w:r w:rsidRPr="009B3F04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B3F04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сельского поселения» и  разместить на официальном сайте Администрации </w:t>
      </w:r>
      <w:proofErr w:type="spellStart"/>
      <w:r w:rsidRPr="009B3F04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B3F04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9B3F04" w:rsidRPr="009B3F04" w:rsidRDefault="009B3F04" w:rsidP="009B3F04">
      <w:pPr>
        <w:jc w:val="right"/>
        <w:rPr>
          <w:rFonts w:ascii="Roboto Condensed" w:eastAsia="Calibri" w:hAnsi="Roboto Condensed" w:cs="Times New Roman"/>
          <w:b/>
          <w:color w:val="000000"/>
          <w:sz w:val="20"/>
          <w:szCs w:val="20"/>
        </w:rPr>
      </w:pPr>
      <w:r w:rsidRPr="009B3F04">
        <w:rPr>
          <w:rFonts w:ascii="Roboto Condensed" w:eastAsia="Calibri" w:hAnsi="Roboto Condensed" w:cs="Times New Roman"/>
          <w:b/>
          <w:color w:val="000000"/>
          <w:sz w:val="20"/>
          <w:szCs w:val="20"/>
        </w:rPr>
        <w:t xml:space="preserve">    Глава сельского поселения                                         В.В. Демьянова</w:t>
      </w:r>
    </w:p>
    <w:p w:rsidR="009B3F04" w:rsidRPr="009B3F04" w:rsidRDefault="009B3F04" w:rsidP="009B3F04">
      <w:pPr>
        <w:rPr>
          <w:rFonts w:ascii="Calibri" w:eastAsia="Calibri" w:hAnsi="Calibri" w:cs="Times New Roman"/>
          <w:sz w:val="20"/>
          <w:szCs w:val="20"/>
        </w:rPr>
      </w:pPr>
    </w:p>
    <w:p w:rsidR="004F57C7" w:rsidRDefault="004F57C7"/>
    <w:sectPr w:rsidR="004F57C7" w:rsidSect="002B2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AD"/>
    <w:rsid w:val="004F57C7"/>
    <w:rsid w:val="009B3F04"/>
    <w:rsid w:val="00A253AD"/>
    <w:rsid w:val="00BD6F3C"/>
    <w:rsid w:val="00E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2022-08-30T13:15:00Z</dcterms:created>
  <dcterms:modified xsi:type="dcterms:W3CDTF">2022-08-30T13:26:00Z</dcterms:modified>
</cp:coreProperties>
</file>